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B5" w:rsidRDefault="00C106B5">
      <w:bookmarkStart w:id="0" w:name="_GoBack"/>
      <w:bookmarkEnd w:id="0"/>
    </w:p>
    <w:p w:rsidR="00BC3E78" w:rsidRPr="00BD1208" w:rsidRDefault="00BC3E78" w:rsidP="00BC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1BEF7"/>
          <w:sz w:val="34"/>
          <w:szCs w:val="3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Хакуринохабльское муниципальное бюджетное дошкольное образовательное учреждение </w:t>
      </w:r>
      <w:r w:rsidRPr="00BD1208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 xml:space="preserve"> </w:t>
      </w:r>
    </w:p>
    <w:p w:rsidR="00BC3E78" w:rsidRDefault="00BC3E78" w:rsidP="00BC3E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8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80"/>
          <w:sz w:val="36"/>
          <w:szCs w:val="36"/>
          <w:lang w:eastAsia="ru-RU"/>
        </w:rPr>
        <w:t xml:space="preserve">«Детский сад общеразвивающего вида </w:t>
      </w:r>
    </w:p>
    <w:p w:rsidR="00BC3E78" w:rsidRPr="00BC3E78" w:rsidRDefault="00BC3E78" w:rsidP="00BC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1BEF7"/>
          <w:sz w:val="34"/>
          <w:szCs w:val="3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80"/>
          <w:sz w:val="36"/>
          <w:szCs w:val="36"/>
          <w:lang w:eastAsia="ru-RU"/>
        </w:rPr>
        <w:t>№ 1 «Насып»</w:t>
      </w:r>
    </w:p>
    <w:p w:rsidR="00BC3E78" w:rsidRDefault="00BC3E78" w:rsidP="00FF66F2">
      <w:pPr>
        <w:jc w:val="center"/>
        <w:rPr>
          <w:color w:val="0070C0"/>
          <w:sz w:val="72"/>
          <w:szCs w:val="72"/>
        </w:rPr>
      </w:pPr>
      <w:r w:rsidRPr="00BC3E78">
        <w:rPr>
          <w:color w:val="0070C0"/>
          <w:sz w:val="72"/>
          <w:szCs w:val="72"/>
        </w:rPr>
        <w:t>Для ВАС Родители!!</w:t>
      </w:r>
    </w:p>
    <w:p w:rsidR="00BC3E78" w:rsidRPr="00BD120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C3E78" w:rsidRPr="00BD1208" w:rsidRDefault="007924D9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="00BC3E78" w:rsidRPr="00BD1208">
          <w:rPr>
            <w:rFonts w:ascii="Times New Roman" w:eastAsia="Times New Roman" w:hAnsi="Times New Roman" w:cs="Times New Roman"/>
            <w:b/>
            <w:bCs/>
            <w:color w:val="71BEF7"/>
            <w:sz w:val="27"/>
            <w:szCs w:val="27"/>
            <w:u w:val="single"/>
            <w:lang w:eastAsia="ru-RU"/>
          </w:rPr>
          <w:t>ЗАКОНОПРОЕКТ "ОБ ОБРАЗОВАНИИ В РОССИЙСКОЙ ФЕДЕРАЦИИ" ВОПРОСЫ И ОТВЕТЫ.</w:t>
        </w:r>
      </w:hyperlink>
    </w:p>
    <w:p w:rsidR="00BC3E78" w:rsidRPr="00BD1208" w:rsidRDefault="00BC3E78" w:rsidP="00BC3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15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5"/>
      </w:tblGrid>
      <w:tr w:rsidR="00BC3E78" w:rsidRPr="00BC3E78" w:rsidTr="00FF66F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DFFFF"/>
            <w:vAlign w:val="center"/>
            <w:hideMark/>
          </w:tcPr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b/>
                <w:bCs/>
                <w:color w:val="FF0080"/>
                <w:sz w:val="24"/>
                <w:szCs w:val="24"/>
                <w:lang w:eastAsia="ru-RU"/>
              </w:rPr>
              <w:t>                      </w:t>
            </w:r>
          </w:p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b/>
                <w:bCs/>
                <w:color w:val="FF0080"/>
                <w:sz w:val="24"/>
                <w:szCs w:val="24"/>
                <w:lang w:eastAsia="ru-RU"/>
              </w:rPr>
              <w:t>               </w:t>
            </w:r>
            <w:r w:rsidRPr="00BD120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r w:rsidRPr="00BD120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 </w:t>
            </w:r>
            <w:hyperlink r:id="rId6" w:history="1">
              <w:r w:rsidRPr="00BD1208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48"/>
                  <w:szCs w:val="48"/>
                  <w:u w:val="single"/>
                  <w:lang w:eastAsia="ru-RU"/>
                </w:rPr>
                <w:t>ПОРЯДОК ЗАЧИСЛЕНИЯ</w:t>
              </w:r>
            </w:hyperlink>
          </w:p>
          <w:p w:rsidR="00BC3E78" w:rsidRPr="00BD1208" w:rsidRDefault="007924D9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BC3E78" w:rsidRPr="00BD1208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48"/>
                  <w:szCs w:val="48"/>
                  <w:u w:val="single"/>
                  <w:lang w:eastAsia="ru-RU"/>
                </w:rPr>
                <w:t>                РЕБЕНКА В ДЕТСКИЙ САД</w:t>
              </w:r>
            </w:hyperlink>
          </w:p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ru-RU"/>
              </w:rPr>
              <w:t>Документ:   </w:t>
            </w:r>
          </w:p>
          <w:p w:rsidR="00BC3E78" w:rsidRPr="00BD1208" w:rsidRDefault="007924D9" w:rsidP="00F931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hyperlink r:id="rId8" w:tgtFrame="_blank" w:history="1">
              <w:r w:rsidR="00BC3E78" w:rsidRPr="00BD12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      </w:r>
            </w:hyperlink>
            <w:r w:rsidR="00BC3E78"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hyperlink r:id="rId9" w:tgtFrame="_blank" w:history="1">
              <w:r w:rsidR="00BC3E78" w:rsidRPr="00BD12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МИНИСТЕРСТВО ОБРАЗОВАНИЯ И НАУКИ РОССИЙСКОЙ ФЕДЕРАЦИИ </w:t>
              </w:r>
            </w:hyperlink>
            <w:r w:rsidR="00BC3E78"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hyperlink r:id="rId10" w:tgtFrame="_blank" w:history="1">
              <w:r w:rsidR="00BC3E78" w:rsidRPr="00BD12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ПРИКАЗ </w:t>
              </w:r>
            </w:hyperlink>
            <w:r w:rsidR="00BC3E78"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hyperlink r:id="rId11" w:tgtFrame="_blank" w:history="1">
              <w:r w:rsidR="00BC3E78" w:rsidRPr="00BD12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от 22 января 2014 года N 32</w:t>
              </w:r>
            </w:hyperlink>
            <w:r w:rsidR="00BC3E78"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hyperlink r:id="rId12" w:tgtFrame="_blank" w:history="1">
              <w:r w:rsidR="00BC3E78" w:rsidRPr="00BD12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Об утверждении Порядка приема граждан на обучение по образовательным программам начального общего, основного общего и среднего общего образования</w:t>
              </w:r>
            </w:hyperlink>
          </w:p>
          <w:p w:rsidR="00BC3E78" w:rsidRPr="00BD1208" w:rsidRDefault="00BC3E78" w:rsidP="00F931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</w:p>
          <w:p w:rsidR="00BC3E78" w:rsidRPr="00BD1208" w:rsidRDefault="00BC3E78" w:rsidP="00BC3E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BD120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hyperlink r:id="rId13" w:tgtFrame="_blank" w:history="1">
              <w:r w:rsidRPr="00BD120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36"/>
                  <w:szCs w:val="36"/>
                  <w:u w:val="single"/>
                  <w:lang w:eastAsia="ru-RU"/>
                </w:rPr>
                <w:t>Порядок приема и отчисления из Учреждения (Извлечение из действующей редакции Устава Учреждения).</w:t>
              </w:r>
            </w:hyperlink>
          </w:p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</w:p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</w:p>
          <w:p w:rsidR="00BC3E78" w:rsidRPr="00BD1208" w:rsidRDefault="00BC3E78" w:rsidP="00F931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</w:p>
        </w:tc>
      </w:tr>
    </w:tbl>
    <w:p w:rsidR="00BC3E78" w:rsidRPr="00BC3E78" w:rsidRDefault="00BC3E78" w:rsidP="00BC3E78">
      <w:pPr>
        <w:rPr>
          <w:color w:val="0070C0"/>
          <w:sz w:val="28"/>
          <w:szCs w:val="28"/>
        </w:rPr>
      </w:pPr>
    </w:p>
    <w:p w:rsidR="00BC3E78" w:rsidRDefault="00BC3E78"/>
    <w:p w:rsidR="00BC3E78" w:rsidRPr="00BD120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80"/>
          <w:sz w:val="36"/>
          <w:szCs w:val="36"/>
          <w:lang w:eastAsia="ru-RU"/>
        </w:rPr>
      </w:pPr>
      <w:r w:rsidRPr="00BD1208">
        <w:rPr>
          <w:rFonts w:ascii="Times New Roman" w:eastAsia="Times New Roman" w:hAnsi="Times New Roman" w:cs="Times New Roman"/>
          <w:b/>
          <w:bCs/>
          <w:i/>
          <w:iCs/>
          <w:color w:val="FF0080"/>
          <w:sz w:val="36"/>
          <w:szCs w:val="36"/>
          <w:lang w:eastAsia="ru-RU"/>
        </w:rPr>
        <w:t> </w:t>
      </w:r>
    </w:p>
    <w:tbl>
      <w:tblPr>
        <w:tblW w:w="1081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47"/>
      </w:tblGrid>
      <w:tr w:rsidR="00BC3E78" w:rsidRPr="00BC3E78" w:rsidTr="00BC3E78">
        <w:trPr>
          <w:tblCellSpacing w:w="0" w:type="dxa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  <w:shd w:val="clear" w:color="auto" w:fill="C6FFFF"/>
            <w:vAlign w:val="center"/>
            <w:hideMark/>
          </w:tcPr>
          <w:p w:rsidR="00BC3E78" w:rsidRPr="00BC3E78" w:rsidRDefault="00BC3E78" w:rsidP="00BC3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1057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BC3E78" w:rsidRPr="00BC3E78" w:rsidTr="00BC3E78">
              <w:trPr>
                <w:tblCellSpacing w:w="0" w:type="dxa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8FF91"/>
                  <w:vAlign w:val="center"/>
                  <w:hideMark/>
                </w:tcPr>
                <w:p w:rsidR="00BC3E78" w:rsidRP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  <w:t>ШАГ 1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1. Родитель (законный представител</w:t>
                  </w:r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ь) обращается в УО 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МО«</w:t>
                  </w:r>
                  <w:proofErr w:type="gramEnd"/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Шовгеновский</w:t>
                  </w:r>
                  <w:proofErr w:type="spellEnd"/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район» (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по приёму заявлений на предоставление муниципальных услуг) в приёмное время: понедельник - пятница с 09.00 до 17.00 час. с документами: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заявление, написанное на соответствующем бланке;</w:t>
                  </w:r>
                </w:p>
                <w:p w:rsidR="00BC3E78" w:rsidRPr="00BC3E78" w:rsidRDefault="00BC3E78" w:rsidP="00BC3E7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документ, удостоверяющий личность заявителя;</w:t>
                  </w:r>
                </w:p>
                <w:p w:rsidR="00BC3E78" w:rsidRPr="00BC3E78" w:rsidRDefault="00BC3E78" w:rsidP="00BC3E7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свидетельство о рождении ребенка и его копию;</w:t>
                  </w:r>
                </w:p>
                <w:p w:rsidR="00BC3E78" w:rsidRPr="00BC3E78" w:rsidRDefault="00BC3E78" w:rsidP="00BC3E7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color w:val="FF0080"/>
                      <w:sz w:val="14"/>
                      <w:szCs w:val="14"/>
                      <w:lang w:eastAsia="ru-RU"/>
                    </w:rPr>
                    <w:t>  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медицинское заключение о состоянии здоровья ребенка (для определения ребенка в группу компенсирующей направленности);</w:t>
                  </w:r>
                </w:p>
                <w:p w:rsidR="00BC3E78" w:rsidRPr="00BC3E78" w:rsidRDefault="00BC3E78" w:rsidP="00BC3E7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color w:val="FF0080"/>
                      <w:sz w:val="14"/>
                      <w:szCs w:val="14"/>
                      <w:lang w:eastAsia="ru-RU"/>
                    </w:rPr>
                    <w:t>  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документ, подтверждающий право на внеочередное или первоочередное получение места в дошкольном учреждении и его копию в соответствии с действующим законодательством.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2.</w:t>
                  </w:r>
                  <w:r w:rsidRPr="00BC3E78">
                    <w:rPr>
                      <w:rFonts w:ascii="Times New Roman" w:eastAsia="Times New Roman" w:hAnsi="Times New Roman" w:cs="Times New Roman"/>
                      <w:color w:val="FF0080"/>
                      <w:sz w:val="14"/>
                      <w:szCs w:val="14"/>
                      <w:lang w:eastAsia="ru-RU"/>
                    </w:rPr>
                    <w:t>      2. 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Родитель (законный представитель) получает расписку о принятии заявления и документов.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E44DDD" w:rsidP="00E44DDD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3.</w:t>
                  </w:r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После передачи пакета документов в отдел образования и принятия решения о постановке ребёнка на очередь родитель (законный представитель) получает уведомление о постановке на очередь с указанием номера очереди, даты постановки на очередь, времени перерегистрации.</w:t>
                  </w:r>
                </w:p>
                <w:p w:rsidR="001E6823" w:rsidRDefault="00E44DDD" w:rsidP="00E44D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    4.</w:t>
                  </w:r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Ежегодно родителю (законному представителю) следует проходить перерегистрацию очереди в период с октября по апрель на </w:t>
                  </w:r>
                  <w:proofErr w:type="spellStart"/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сайте</w:t>
                  </w:r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hyperlink r:id="rId14" w:history="1">
                    <w:r w:rsidR="00BC3E78" w:rsidRPr="00BC3E78">
                      <w:rPr>
                        <w:rFonts w:ascii="Arial" w:hAnsi="Arial" w:cs="Arial"/>
                        <w:color w:val="0000F1"/>
                        <w:sz w:val="19"/>
                        <w:szCs w:val="19"/>
                        <w:u w:val="single"/>
                        <w:shd w:val="clear" w:color="auto" w:fill="FFFFFF"/>
                      </w:rPr>
                      <w:t>shovg@mail.ru</w:t>
                    </w:r>
                    <w:proofErr w:type="spellEnd"/>
                  </w:hyperlink>
                  <w:r w:rsidR="00BC3E78" w:rsidRPr="00BC3E78">
                    <w:t xml:space="preserve"> </w:t>
                  </w:r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или в отделе образования администрации  МО «Шовгеновский район» 3 этаж, приёмные часы:  с 09.00 до 17.00 час.</w:t>
                  </w:r>
                </w:p>
                <w:p w:rsidR="00BC3E78" w:rsidRPr="00BC3E78" w:rsidRDefault="001E6823" w:rsidP="00E44D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5.</w:t>
                  </w:r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При смене родителями (законными представителями) места жительства в пределах Шовгеновского района осуществляется перерегистрация очереди в отделе образования по новому месту жительства. При этом постановка ребенка на очередь в другом районе осуществляется по дате первоначального заявления по прежнему месту учёта.</w:t>
                  </w:r>
                </w:p>
                <w:p w:rsidR="00BC3E78" w:rsidRPr="00BC3E78" w:rsidRDefault="001E6823" w:rsidP="00E44DDD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6.</w:t>
                  </w:r>
                  <w:r w:rsidR="00E44D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.</w:t>
                  </w:r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Следить за движением очереди Вашего ребёнка можно на сайте.</w:t>
                  </w:r>
                </w:p>
                <w:p w:rsidR="00BC3E78" w:rsidRPr="00BC3E78" w:rsidRDefault="001E6823" w:rsidP="00E44D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7</w:t>
                  </w:r>
                  <w:r w:rsidR="00E44D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.</w:t>
                  </w:r>
                  <w:r w:rsidR="00BC3E78"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За дополнительной информацией обращаться по телефонам приемной отдела образования (тел.8877739-23-68) и кабинета дошкольного образования (тел. 8877739-29-41).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u w:val="single"/>
                      <w:lang w:eastAsia="ru-RU"/>
                    </w:rPr>
                    <w:t xml:space="preserve"> Управление образования администрации МО «Шовгеновский район»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eastAsia="ru-RU"/>
                    </w:rPr>
                    <w:t>Ведущий специалист: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eastAsia="ru-RU"/>
                    </w:rPr>
                    <w:lastRenderedPageBreak/>
                    <w:t>Шегушева</w:t>
                  </w:r>
                  <w:proofErr w:type="spellEnd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eastAsia="ru-RU"/>
                    </w:rPr>
                    <w:t>Нафсет</w:t>
                  </w:r>
                  <w:proofErr w:type="spellEnd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eastAsia="ru-RU"/>
                    </w:rPr>
                    <w:t>Каспотовна</w:t>
                  </w:r>
                  <w:proofErr w:type="spellEnd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eastAsia="ru-RU"/>
                    </w:rPr>
                    <w:t xml:space="preserve"> 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1E6823" w:rsidRDefault="00BC3E78" w:rsidP="001E682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 xml:space="preserve">                                       Сайт УО </w:t>
                  </w:r>
                  <w:r w:rsidRPr="00BC3E78">
                    <w:rPr>
                      <w:rFonts w:ascii="Arial" w:hAnsi="Arial" w:cs="Arial"/>
                      <w:color w:val="0000F1"/>
                      <w:sz w:val="19"/>
                      <w:szCs w:val="19"/>
                      <w:u w:val="single"/>
                      <w:shd w:val="clear" w:color="auto" w:fill="FFFFFF"/>
                    </w:rPr>
                    <w:t>shovg@mail.ru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находится по адресу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385440 </w:t>
                  </w:r>
                  <w:proofErr w:type="spellStart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РА,Шовгено</w:t>
                  </w:r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вский</w:t>
                  </w:r>
                  <w:proofErr w:type="spellEnd"/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028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район,а.Хакуринохабль.ул.Ш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>овгенова</w:t>
                  </w:r>
                  <w:proofErr w:type="spellEnd"/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24"/>
                      <w:szCs w:val="24"/>
                      <w:lang w:eastAsia="ru-RU"/>
                    </w:rPr>
                    <w:t xml:space="preserve"> ,9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7924D9" w:rsidP="00BC3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BC3E78" w:rsidRPr="00BC3E78" w:rsidRDefault="007924D9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hyperlink r:id="rId15" w:tgtFrame="_blank" w:history="1">
                    <w:r w:rsidR="00BC3E78" w:rsidRPr="00BC3E7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71BEF7"/>
                        <w:sz w:val="24"/>
                        <w:szCs w:val="24"/>
                        <w:u w:val="single"/>
                        <w:lang w:eastAsia="ru-RU"/>
                      </w:rPr>
                      <w:t>Документ</w:t>
                    </w:r>
                  </w:hyperlink>
                </w:p>
                <w:p w:rsidR="00BC3E78" w:rsidRPr="00BC3E78" w:rsidRDefault="007924D9" w:rsidP="00BC3E7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80"/>
                      <w:sz w:val="36"/>
                      <w:szCs w:val="36"/>
                      <w:lang w:eastAsia="ru-RU"/>
                    </w:rPr>
                  </w:pPr>
                  <w:hyperlink r:id="rId16" w:tgtFrame="_blank" w:history="1">
                    <w:r w:rsidR="00BC3E78" w:rsidRPr="00BC3E7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Об утверждении административного регламента предоставления муниципальной услуги по приему заявлений, постановке на учет и направлению для зачисления детей в образовательные учреждения, реализующие основную образовательную программу дошкольного образования (детские сады</w:t>
                    </w:r>
                    <w:r w:rsidR="00BC3E78" w:rsidRPr="00BC3E7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0080"/>
                        <w:sz w:val="28"/>
                        <w:szCs w:val="28"/>
                        <w:u w:val="single"/>
                        <w:lang w:eastAsia="ru-RU"/>
                      </w:rPr>
                      <w:t>)....Подробнее</w:t>
                    </w:r>
                    <w:r w:rsidR="00BC3E78" w:rsidRPr="00BC3E7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</w:tr>
          </w:tbl>
          <w:tbl>
            <w:tblPr>
              <w:tblpPr w:leftFromText="45" w:rightFromText="45" w:vertAnchor="text" w:horzAnchor="margin" w:tblpY="-210"/>
              <w:tblOverlap w:val="never"/>
              <w:tblW w:w="11057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BC3E78" w:rsidRPr="00BC3E78" w:rsidTr="00BC3E78">
              <w:trPr>
                <w:trHeight w:val="2796"/>
                <w:tblCellSpacing w:w="0" w:type="dxa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8FF91"/>
                  <w:vAlign w:val="center"/>
                  <w:hideMark/>
                </w:tcPr>
                <w:tbl>
                  <w:tblPr>
                    <w:tblpPr w:leftFromText="45" w:rightFromText="45" w:vertAnchor="text" w:horzAnchor="margin" w:tblpXSpec="right" w:tblpY="-45"/>
                    <w:tblOverlap w:val="never"/>
                    <w:tblW w:w="439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5"/>
                  </w:tblGrid>
                  <w:tr w:rsidR="00BC3E78" w:rsidRPr="00BC3E78" w:rsidTr="00BC3E7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BBFF"/>
                        <w:vAlign w:val="center"/>
                        <w:hideMark/>
                      </w:tcPr>
                      <w:p w:rsidR="00BC3E78" w:rsidRPr="00BC3E78" w:rsidRDefault="00BC3E78" w:rsidP="00BC3E78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Предоставление мест для детей дошкольного возраста в Учреждении осуществляется при достижении ребенком возраста 1,5 лет на основании </w:t>
                        </w:r>
                        <w:hyperlink r:id="rId17" w:history="1">
                          <w:r w:rsidRPr="00BC3E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путевки-направления, выданной управлением образования администрации МО «Шовгеновский район» в порядке очерёдности (при наличии свободных мест в Учреждении).</w:t>
                          </w:r>
                        </w:hyperlink>
                      </w:p>
                      <w:p w:rsidR="00BC3E78" w:rsidRPr="00BC3E78" w:rsidRDefault="00BC3E78" w:rsidP="00BC3E78">
                        <w:pPr>
                          <w:spacing w:before="30" w:after="3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C3E78" w:rsidRP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  <w:t>ШАГ 2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48"/>
                      <w:szCs w:val="48"/>
                      <w:lang w:eastAsia="ru-RU"/>
                    </w:rPr>
                    <w:t>Получаем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48"/>
                      <w:szCs w:val="48"/>
                      <w:lang w:eastAsia="ru-RU"/>
                    </w:rPr>
                    <w:t>путевку-направление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C3E78" w:rsidRP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  <w:t> </w:t>
                  </w:r>
                </w:p>
                <w:p w:rsid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</w:pPr>
                </w:p>
                <w:p w:rsidR="00BC3E78" w:rsidRPr="00BC3E78" w:rsidRDefault="00BC3E78" w:rsidP="00BC3E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horzAnchor="margin" w:tblpY="-67"/>
              <w:tblOverlap w:val="never"/>
              <w:tblW w:w="1006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13"/>
            </w:tblGrid>
            <w:tr w:rsidR="00B61687" w:rsidRPr="00BC3E78" w:rsidTr="00B616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8FF91"/>
                  <w:vAlign w:val="center"/>
                  <w:hideMark/>
                </w:tcPr>
                <w:p w:rsidR="00B61687" w:rsidRPr="00BC3E78" w:rsidRDefault="00B61687" w:rsidP="00B6168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  <w:t>ШАГ 3 </w:t>
                  </w:r>
                </w:p>
                <w:p w:rsidR="00B61687" w:rsidRPr="00BC3E78" w:rsidRDefault="00B61687" w:rsidP="00B6168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61687" w:rsidRPr="00BC3E78" w:rsidRDefault="00B61687" w:rsidP="00B6168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  <w:t>В течении ближайшего времени </w:t>
                  </w: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(после получения путевки-направления) </w:t>
                  </w:r>
                </w:p>
                <w:p w:rsidR="00B61687" w:rsidRPr="00BC3E78" w:rsidRDefault="00B61687" w:rsidP="00B6168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ru-RU"/>
                    </w:rPr>
                    <w:t>(1-2 дня)  отправляемся</w:t>
                  </w:r>
                </w:p>
                <w:tbl>
                  <w:tblPr>
                    <w:tblW w:w="910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5"/>
                    <w:gridCol w:w="3890"/>
                  </w:tblGrid>
                  <w:tr w:rsidR="00B61687" w:rsidRPr="00BC3E78" w:rsidTr="00BE5C2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в детский сад</w:t>
                        </w: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  <w:hyperlink r:id="rId18" w:history="1">
                          <w:r w:rsidRPr="00BC3E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71BEF7"/>
                              <w:sz w:val="36"/>
                              <w:szCs w:val="36"/>
                              <w:u w:val="single"/>
                              <w:lang w:eastAsia="ru-RU"/>
                            </w:rPr>
                            <w:t>(ул.Шовгенова,9)</w:t>
                          </w:r>
                        </w:hyperlink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к Заведующей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Зезараховой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Фатимет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Хаджи</w:t>
                        </w: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батыровне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 xml:space="preserve">для зачисления ребенка </w:t>
                        </w: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предварительно позвонив по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телефону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A2F5806" wp14:editId="2550AE48">
                              <wp:extent cx="800100" cy="1123950"/>
                              <wp:effectExtent l="0" t="0" r="0" b="0"/>
                              <wp:docPr id="1" name="Рисунок 1" descr="http://ds-123.nios.ru/images/telef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ds-123.nios.ru/images/telef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1687" w:rsidRPr="00BC3E78" w:rsidRDefault="001E6823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 xml:space="preserve">89064383951или </w:t>
                        </w:r>
                        <w:r w:rsidR="00B61687"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FF"/>
                            <w:sz w:val="24"/>
                            <w:szCs w:val="24"/>
                            <w:lang w:eastAsia="ru-RU"/>
                          </w:rPr>
                          <w:t>8877739-26-71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61687" w:rsidRPr="00BC3E78" w:rsidRDefault="00B61687" w:rsidP="00B616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FF"/>
                            <w:sz w:val="48"/>
                            <w:szCs w:val="48"/>
                            <w:lang w:eastAsia="ru-RU"/>
                          </w:rPr>
                          <w:drawing>
                            <wp:inline distT="0" distB="0" distL="0" distR="0" wp14:anchorId="233ABA4D" wp14:editId="1F09F404">
                              <wp:extent cx="2381250" cy="2571750"/>
                              <wp:effectExtent l="0" t="0" r="0" b="0"/>
                              <wp:docPr id="2" name="Рисунок 2" descr="http://ds-123.nios.ru/images/p5_idemvs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ds-123.nios.ru/images/p5_idemvs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1687" w:rsidRPr="00BC3E78" w:rsidRDefault="00B61687" w:rsidP="00B61687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10907" w:type="dxa"/>
                    <w:tblCellSpacing w:w="0" w:type="dxa"/>
                    <w:tblBorders>
                      <w:top w:val="outset" w:sz="18" w:space="0" w:color="8AFF8A"/>
                      <w:left w:val="outset" w:sz="18" w:space="0" w:color="8AFF8A"/>
                      <w:bottom w:val="outset" w:sz="18" w:space="0" w:color="8AFF8A"/>
                      <w:right w:val="outset" w:sz="18" w:space="0" w:color="8AFF8A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7"/>
                  </w:tblGrid>
                  <w:tr w:rsidR="00B61687" w:rsidRPr="00BC3E78" w:rsidTr="00BE5C29">
                    <w:trPr>
                      <w:tblCellSpacing w:w="0" w:type="dxa"/>
                    </w:trPr>
                    <w:tc>
                      <w:tcPr>
                        <w:tcW w:w="10907" w:type="dxa"/>
                        <w:tcBorders>
                          <w:top w:val="outset" w:sz="6" w:space="0" w:color="8AFF8A"/>
                          <w:left w:val="outset" w:sz="6" w:space="0" w:color="8AFF8A"/>
                          <w:bottom w:val="outset" w:sz="6" w:space="0" w:color="8AFF8A"/>
                          <w:right w:val="outset" w:sz="6" w:space="0" w:color="8AFF8A"/>
                        </w:tcBorders>
                        <w:vAlign w:val="center"/>
                        <w:hideMark/>
                      </w:tcPr>
                      <w:p w:rsidR="00B61687" w:rsidRPr="00BC3E78" w:rsidRDefault="00B61687" w:rsidP="00B616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B61687" w:rsidRPr="00BC3E78" w:rsidRDefault="00B61687" w:rsidP="00B6168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Arial" w:eastAsia="Times New Roman" w:hAnsi="Arial" w:cs="Arial"/>
                            <w:b/>
                            <w:bCs/>
                            <w:color w:val="4B4B4B"/>
                            <w:lang w:eastAsia="ru-RU"/>
                          </w:rPr>
                          <w:t> </w:t>
                        </w:r>
                        <w:r w:rsidRPr="00BC3E78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B4B4B"/>
                            <w:lang w:eastAsia="ru-RU"/>
                          </w:rPr>
                          <w:drawing>
                            <wp:inline distT="0" distB="0" distL="0" distR="0" wp14:anchorId="5BE30156" wp14:editId="2EB72FD0">
                              <wp:extent cx="5257800" cy="3343275"/>
                              <wp:effectExtent l="0" t="0" r="0" b="9525"/>
                              <wp:docPr id="3" name="Рисунок 3" descr="http://ds-123.nios.ru/images/p5_clip_image001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ds-123.nios.ru/images/p5_clip_image001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7800" cy="3343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1687" w:rsidRPr="00BC3E78" w:rsidRDefault="007924D9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2" w:tgtFrame="_blank" w:history="1">
                          <w:r w:rsidR="00B61687" w:rsidRPr="00BC3E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71BEF7"/>
                              <w:sz w:val="36"/>
                              <w:szCs w:val="36"/>
                              <w:u w:val="single"/>
                              <w:lang w:eastAsia="ru-RU"/>
                            </w:rPr>
                            <w:t>Памятка родителям по зачислению ребенка в детский сад.</w:t>
                          </w:r>
                        </w:hyperlink>
                        <w:r w:rsidR="00B61687" w:rsidRPr="00BC3E78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61687" w:rsidRPr="00BC3E78" w:rsidTr="00BE5C29">
                    <w:trPr>
                      <w:tblCellSpacing w:w="0" w:type="dxa"/>
                    </w:trPr>
                    <w:tc>
                      <w:tcPr>
                        <w:tcW w:w="10907" w:type="dxa"/>
                        <w:tcBorders>
                          <w:top w:val="outset" w:sz="6" w:space="0" w:color="8AFF8A"/>
                          <w:left w:val="outset" w:sz="6" w:space="0" w:color="8AFF8A"/>
                          <w:bottom w:val="outset" w:sz="6" w:space="0" w:color="8AFF8A"/>
                          <w:right w:val="outset" w:sz="6" w:space="0" w:color="8AFF8A"/>
                        </w:tcBorders>
                        <w:vAlign w:val="center"/>
                        <w:hideMark/>
                      </w:tcPr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C3E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C3E78">
                          <w:rPr>
                            <w:rFonts w:ascii="Arial" w:eastAsia="Times New Roman" w:hAnsi="Arial" w:cs="Arial"/>
                            <w:color w:val="FF0080"/>
                            <w:sz w:val="36"/>
                            <w:szCs w:val="36"/>
                            <w:lang w:eastAsia="ru-RU"/>
                          </w:rPr>
                          <w:t>О том, что получение места в детском саду прошло успешно, Вас уведомят по телефону или письменно из управления образования или непосредственно из учреждения.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7"/>
                            <w:szCs w:val="27"/>
                            <w:lang w:eastAsia="ru-RU"/>
                          </w:rPr>
                          <w:t>Для того чтобы ребенок стал полноценным воспитанником детского сада, необходимо предоставить заведующей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Заявление о приеме ребенка (оригинал) пишется в учреждении</w:t>
                        </w:r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путевку,</w:t>
                        </w:r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медкарту, карту прививок,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копии</w:t>
                        </w:r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Свидетельство о регистрации ребенка по месту жительства (копия)</w:t>
                        </w:r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свидетельства о рождении</w:t>
                        </w:r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медицинского полиса,</w:t>
                        </w:r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копии паспортов </w:t>
                        </w:r>
                        <w:proofErr w:type="spellStart"/>
                        <w:proofErr w:type="gramStart"/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родителей,ИНН</w:t>
                        </w:r>
                        <w:proofErr w:type="gramEnd"/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,Снилса</w:t>
                        </w:r>
                        <w:proofErr w:type="spellEnd"/>
                      </w:p>
                      <w:p w:rsidR="00B61687" w:rsidRPr="00BC3E78" w:rsidRDefault="00B61687" w:rsidP="00B6168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документы на льготу (если есть),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7"/>
                            <w:szCs w:val="27"/>
                            <w:lang w:eastAsia="ru-RU"/>
                          </w:rPr>
                          <w:t>заключить договор между ДОУ и родителем ребенка.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Для получения медкарты установленного образца необходимо обратиться к участковому педиатру и сообщить, что нужен медосмотр для устройства в садик.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Педиатр выдаст список специалистов, которых необходимо пройти и направления на анализы. Для оформления медкарты понадобится от двух недель до 1 </w:t>
                        </w:r>
                        <w:proofErr w:type="gramStart"/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месяца .</w:t>
                        </w:r>
                        <w:proofErr w:type="gramEnd"/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После всех предоставленных документов ребенок подлежит зачислению в детский сад на основании приказа заведующего.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61687" w:rsidRPr="00BC3E78" w:rsidRDefault="00B61687" w:rsidP="00B61687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E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  </w:t>
                  </w:r>
                </w:p>
              </w:tc>
            </w:tr>
            <w:tr w:rsidR="00B61687" w:rsidRPr="00BC3E78" w:rsidTr="00B616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8280" w:type="dxa"/>
                    <w:tblCellSpacing w:w="0" w:type="dxa"/>
                    <w:tblBorders>
                      <w:top w:val="outset" w:sz="12" w:space="0" w:color="FF0080"/>
                      <w:left w:val="outset" w:sz="12" w:space="0" w:color="FF0080"/>
                      <w:bottom w:val="outset" w:sz="12" w:space="0" w:color="FF0080"/>
                      <w:right w:val="outset" w:sz="12" w:space="0" w:color="FF008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B61687" w:rsidRPr="00BC3E78" w:rsidTr="00BE5C2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0080"/>
                          <w:left w:val="outset" w:sz="6" w:space="0" w:color="FF0080"/>
                          <w:bottom w:val="outset" w:sz="6" w:space="0" w:color="FF0080"/>
                          <w:right w:val="outset" w:sz="6" w:space="0" w:color="FF0080"/>
                        </w:tcBorders>
                        <w:shd w:val="clear" w:color="auto" w:fill="82FFA2"/>
                        <w:vAlign w:val="center"/>
                        <w:hideMark/>
                      </w:tcPr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</w:pPr>
                        <w:r w:rsidRPr="00BC3E78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</w:pPr>
                        <w:r w:rsidRPr="00BC3E78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ДОГОВОР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</w:pPr>
                        <w:r w:rsidRPr="00BC3E78">
                          <w:rPr>
                            <w:rFonts w:ascii="Calibri" w:eastAsia="Times New Roman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"об образовании по образовательным программам дошкольного образования"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</w:pPr>
                        <w:r w:rsidRPr="00BC3E78">
                          <w:rPr>
                            <w:rFonts w:ascii="Calibri" w:eastAsia="Times New Roman" w:hAnsi="Calibri" w:cs="Calibri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(можно ознакомиться на стенде в Учреждении)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4B203CC" wp14:editId="7C487CA7">
                              <wp:extent cx="2476500" cy="3381375"/>
                              <wp:effectExtent l="0" t="0" r="0" b="9525"/>
                              <wp:docPr id="4" name="Рисунок 4" descr="http://ds-123.nios.ru/images/p5_rebeno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ds-123.nios.ru/images/p5_rebeno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3381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1687" w:rsidRPr="00BC3E78" w:rsidRDefault="00B61687" w:rsidP="00B6168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C3E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61687" w:rsidRPr="00BC3E78" w:rsidRDefault="00B61687" w:rsidP="00B61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3E78" w:rsidRPr="00BC3E78" w:rsidRDefault="00BC3E78" w:rsidP="00BC3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E78" w:rsidRPr="00BC3E78" w:rsidRDefault="00BC3E78" w:rsidP="00BC3E78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3E7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 </w:t>
            </w:r>
          </w:p>
          <w:p w:rsidR="00BC3E78" w:rsidRPr="00BC3E78" w:rsidRDefault="00BC3E78" w:rsidP="00BC3E78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7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ребёнка в Учреждении; расчет размера платы, взимаемой за содержание ребёнка в Учреждении в соответствии с действующим законодательством</w:t>
            </w:r>
            <w:r w:rsidRPr="00BC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3E78" w:rsidRPr="00BC3E78" w:rsidRDefault="00BC3E78" w:rsidP="00BC3E78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3E78" w:rsidRPr="00BC3E78" w:rsidRDefault="00BC3E78" w:rsidP="00BC3E78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</w:t>
      </w:r>
    </w:p>
    <w:p w:rsidR="00FF66F2" w:rsidRDefault="00FF66F2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6F2" w:rsidRDefault="00FF66F2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6F2" w:rsidRDefault="00FF66F2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6F2" w:rsidRPr="00BC3E78" w:rsidRDefault="00FF66F2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E78" w:rsidRPr="00BC3E78" w:rsidRDefault="00BC3E78" w:rsidP="00FF66F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Comic Sans MS" w:eastAsia="Times New Roman" w:hAnsi="Comic Sans MS" w:cs="Times New Roman"/>
          <w:noProof/>
          <w:color w:val="0000CD"/>
          <w:sz w:val="28"/>
          <w:szCs w:val="28"/>
          <w:lang w:eastAsia="ru-RU"/>
        </w:rPr>
        <w:drawing>
          <wp:inline distT="0" distB="0" distL="0" distR="0" wp14:anchorId="63FE40D0" wp14:editId="2C095D01">
            <wp:extent cx="5210175" cy="3638550"/>
            <wp:effectExtent l="0" t="0" r="9525" b="0"/>
            <wp:docPr id="5" name="Рисунок 5" descr="http://ds-123.nios.ru/images/p5_01by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-123.nios.ru/images/p5_01by_en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C3E78" w:rsidRPr="00BC3E78" w:rsidRDefault="007924D9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" w:tgtFrame="_blank" w:history="1">
        <w:r w:rsidR="00BC3E78" w:rsidRPr="00BC3E78">
          <w:rPr>
            <w:rFonts w:ascii="Times New Roman" w:eastAsia="Times New Roman" w:hAnsi="Times New Roman" w:cs="Times New Roman"/>
            <w:b/>
            <w:bCs/>
            <w:color w:val="71BEF7"/>
            <w:sz w:val="36"/>
            <w:szCs w:val="36"/>
            <w:u w:val="single"/>
            <w:lang w:eastAsia="ru-RU"/>
          </w:rPr>
          <w:t>РЕЖИМ ДНЯ ДЛЯ ДЕТЕЙ В ДЕТСКОМ САДУ</w:t>
        </w:r>
      </w:hyperlink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41C959" wp14:editId="3CD6614E">
            <wp:extent cx="1514475" cy="1428750"/>
            <wp:effectExtent l="0" t="0" r="9525" b="0"/>
            <wp:docPr id="6" name="Рисунок 6" descr="http://ds-123.nios.ru/images/p5_2857_1309059817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-123.nios.ru/images/p5_2857_13090598175_larg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Общие рекомендации: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 xml:space="preserve">• Прием детей осуществляется с 7.00 до 8.30 ежедневно, кроме выходных и праздничных дней. Своевременный приход в детский сад - необходимое условие правильной организации </w:t>
      </w:r>
      <w:proofErr w:type="spellStart"/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воспитательно</w:t>
      </w:r>
      <w:proofErr w:type="spellEnd"/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-образовательного процесса. 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Все дети возвращаются с летних каникул со справкой об отсутствии контактов с инфекционными больными и о состоянии здоровья из поликлиники. 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lastRenderedPageBreak/>
        <w:t>• Педагоги готовы пообщаться с Вами утром до 8.15 и вечером после 17.00. В другое время педагог работает с группой детей, и отвлекать его не рекомендуется. </w:t>
      </w:r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5FBE7D" wp14:editId="7F1B6A05">
            <wp:extent cx="4829175" cy="3267075"/>
            <wp:effectExtent l="0" t="0" r="9525" b="9525"/>
            <wp:docPr id="7" name="Рисунок 7" descr="http://ds-123.nios.ru/images/p5_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-123.nios.ru/images/p5_ltn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заместителю заведующего по учебно-воспитательной работе или заведующему. 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Просим Вас не давать ребенку с собой в детский сад жевательную резинку, сосательные конфеты, чипсы и сухарики. 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F2" w:rsidRDefault="00BC3E78" w:rsidP="00BC3E78">
      <w:pPr>
        <w:spacing w:before="30" w:after="30" w:line="240" w:lineRule="auto"/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Настоятельно не рекомендуем одевать ребенку золотые и серебряные украшения, давать с собой дорогостоящие игрушки. </w:t>
      </w:r>
      <w:r w:rsidRPr="00BC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sz w:val="28"/>
          <w:szCs w:val="28"/>
          <w:lang w:eastAsia="ru-RU"/>
        </w:rPr>
        <w:t>   </w:t>
      </w:r>
      <w:r w:rsidRPr="00BC3E78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 Требования к внешнему виду детей:</w:t>
      </w:r>
      <w:r w:rsidRPr="00BC3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F2CE3" wp14:editId="1629F009">
            <wp:extent cx="809625" cy="904875"/>
            <wp:effectExtent l="0" t="0" r="9525" b="9525"/>
            <wp:docPr id="8" name="Рисунок 8" descr="http://ds-123.nios.ru/images/devo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-123.nios.ru/images/devohka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Опрятный вид;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Умытое лицо;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Чистые нос, руки, подстриженные ногти;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 xml:space="preserve">• Подстриженные и тщательно расчесанные волосы, у девочек косички, </w:t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lastRenderedPageBreak/>
        <w:t>хвостики;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Чистое нижнее белье;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Наличие достаточного количества носовых платков. </w:t>
      </w:r>
      <w:r w:rsidRPr="00BC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sz w:val="28"/>
          <w:szCs w:val="28"/>
          <w:lang w:eastAsia="ru-RU"/>
        </w:rPr>
        <w:t>   </w:t>
      </w: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 </w:t>
      </w:r>
      <w:r w:rsidRPr="00BC3E78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Для создания комфортных условий пребывания ребенка в ДОУ необходимо:</w:t>
      </w:r>
      <w:r w:rsidRPr="00BC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Не менее 2-х комплектов сменного белья:</w:t>
      </w:r>
    </w:p>
    <w:p w:rsidR="00FF66F2" w:rsidRDefault="00BC3E78" w:rsidP="00BC3E78">
      <w:pPr>
        <w:spacing w:before="30" w:after="30" w:line="240" w:lineRule="auto"/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 xml:space="preserve"> мальчикам - шорты, трусики, колготки; девочкам - колготки, трусики.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В теплое время - носки, гольфы.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Не менее 2-х комплектов сменного белья для сна (пижама).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Два пакета: для хранения чистого и использованного белья. </w:t>
      </w:r>
      <w:r w:rsidRPr="00BC3E78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BC3E78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Белье, одежда и прочие вещи должны быть промаркированы. </w:t>
      </w:r>
    </w:p>
    <w:p w:rsidR="00BC3E78" w:rsidRPr="00BC3E78" w:rsidRDefault="00BC3E78" w:rsidP="00BC3E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A4E80" wp14:editId="74D27E68">
            <wp:extent cx="3810000" cy="3400425"/>
            <wp:effectExtent l="0" t="0" r="0" b="9525"/>
            <wp:docPr id="9" name="Рисунок 9" descr="http://ds-123.nios.ru/images/normal_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-123.nios.ru/images/normal_12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sz w:val="28"/>
          <w:szCs w:val="28"/>
          <w:lang w:eastAsia="ru-RU"/>
        </w:rPr>
        <w:t>    </w:t>
      </w: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Перед тем, как вести ребенка в детский сад, </w:t>
      </w:r>
      <w:r w:rsidRPr="00BC3E78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проверьте</w:t>
      </w: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, соответствует ли его одежда времени года и температуре воздуха. 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Проследите,</w:t>
      </w: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 чтобы одежда не была слишком велика и не сковывала его движений.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Завязки и застежки должны быть расположены так, чтобы ребенок мог самостоятельно себя обслужить. 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Обувь должна быть легкой, теплой, точно соответствовать ноге ребенка, легко сниматься и надеваться. </w:t>
      </w:r>
    </w:p>
    <w:p w:rsidR="00BC3E78" w:rsidRPr="00BC3E78" w:rsidRDefault="00BC3E78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 xml:space="preserve">Носовой платок необходим </w:t>
      </w:r>
      <w:r w:rsidR="00FF66F2"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ребенку,</w:t>
      </w: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 xml:space="preserve"> как в помещении, так и на прогулке. </w:t>
      </w:r>
    </w:p>
    <w:p w:rsidR="00BC3E78" w:rsidRDefault="00FF66F2" w:rsidP="00BC3E78">
      <w:pPr>
        <w:spacing w:before="30" w:after="30" w:line="240" w:lineRule="auto"/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</w:pP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Сделайте,</w:t>
      </w:r>
      <w:r w:rsidR="00BC3E78"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 xml:space="preserve"> </w:t>
      </w:r>
      <w:r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пожалуйста,</w:t>
      </w:r>
      <w:r w:rsidR="00BC3E78" w:rsidRPr="00BC3E78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 xml:space="preserve"> на одежде удобные карманы для его хранения. </w:t>
      </w:r>
    </w:p>
    <w:p w:rsidR="001E6823" w:rsidRPr="00BC3E78" w:rsidRDefault="001E6823" w:rsidP="00BC3E7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8" w:rsidRDefault="00BC3E78" w:rsidP="00BC3E78"/>
    <w:sectPr w:rsidR="00BC3E78" w:rsidSect="00BC3E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D66"/>
    <w:multiLevelType w:val="multilevel"/>
    <w:tmpl w:val="D6A2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E7E8D"/>
    <w:multiLevelType w:val="multilevel"/>
    <w:tmpl w:val="90F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8507F"/>
    <w:multiLevelType w:val="multilevel"/>
    <w:tmpl w:val="AB403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C3AA0"/>
    <w:multiLevelType w:val="multilevel"/>
    <w:tmpl w:val="960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42D63"/>
    <w:multiLevelType w:val="multilevel"/>
    <w:tmpl w:val="F6A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78"/>
    <w:rsid w:val="001E6823"/>
    <w:rsid w:val="00383CCD"/>
    <w:rsid w:val="0039052B"/>
    <w:rsid w:val="004447AF"/>
    <w:rsid w:val="005C2E1F"/>
    <w:rsid w:val="007924D9"/>
    <w:rsid w:val="008028F6"/>
    <w:rsid w:val="00AF103F"/>
    <w:rsid w:val="00B61687"/>
    <w:rsid w:val="00BC3E78"/>
    <w:rsid w:val="00C106B5"/>
    <w:rsid w:val="00E44DDD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993E8-8ECA-4E26-B40C-5F32374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123.nios.ru/DswMedia/obutverjdeniiporyadkapriemagrajdannaobucheniepoobrazovatel-nyimprogrammamnachal-nogoobshaego.doc" TargetMode="External"/><Relationship Id="rId13" Type="http://schemas.openxmlformats.org/officeDocument/2006/relationships/hyperlink" Target="http://ds-123.nios.ru/DswMedia/poryadokpriema-perevoda-otchislustav.docx" TargetMode="External"/><Relationship Id="rId18" Type="http://schemas.openxmlformats.org/officeDocument/2006/relationships/hyperlink" Target="http://maps.yandex.ru/?text=%D0%B4%D0%B5%D1%82%D1%81%D0%BA%D0%B8%D0%B9%20%D1%81%D0%B0%D0%B4%20123&amp;where=&amp;sll=82.9216%2C55.0299&amp;sspn=0.43182%2C0.408966&amp;minres=5&amp;maxspn=0.43182%2C0.408966&amp;source=wizbiz&amp;ol=biz&amp;oid=1070789982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uo_dzerj.edu54.ru/p164aa1.html" TargetMode="External"/><Relationship Id="rId12" Type="http://schemas.openxmlformats.org/officeDocument/2006/relationships/hyperlink" Target="http://ds-123.nios.ru/DswMedia/obutverjdeniiporyadkapriemagrajdannaobucheniepoobrazovatel-nyimprogrammamnachal-nogoobshaego.doc" TargetMode="External"/><Relationship Id="rId17" Type="http://schemas.openxmlformats.org/officeDocument/2006/relationships/hyperlink" Target="http://dou.nios.ru/" TargetMode="External"/><Relationship Id="rId25" Type="http://schemas.openxmlformats.org/officeDocument/2006/relationships/hyperlink" Target="http://ds-123.nios.ru/DswMedia/rejimdny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s-123.nios.ru/DswMedia/reglament20novyiy2020132054411.doc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uo_dzerj.edu54.ru/p164aa1.html" TargetMode="External"/><Relationship Id="rId11" Type="http://schemas.openxmlformats.org/officeDocument/2006/relationships/hyperlink" Target="http://ds-123.nios.ru/DswMedia/obutverjdeniiporyadkapriemagrajdannaobucheniepoobrazovatel-nyimprogrammamnachal-nogoobshaego.doc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ds-123.nios.ru/DswMedia/zakonoobrazovvoprosyiiotvetyi.pdf" TargetMode="External"/><Relationship Id="rId15" Type="http://schemas.openxmlformats.org/officeDocument/2006/relationships/hyperlink" Target="http://ds-123.nios.ru/DswMedia/reglament20novyiy2020132054411.doc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8.gif"/><Relationship Id="rId10" Type="http://schemas.openxmlformats.org/officeDocument/2006/relationships/hyperlink" Target="http://ds-123.nios.ru/DswMedia/obutverjdeniiporyadkapriemagrajdannaobucheniepoobrazovatel-nyimprogrammamnachal-nogoobshaego.doc" TargetMode="External"/><Relationship Id="rId19" Type="http://schemas.openxmlformats.org/officeDocument/2006/relationships/image" Target="media/image1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-123.nios.ru/DswMedia/obutverjdeniiporyadkapriemagrajdannaobucheniepoobrazovatel-nyimprogrammamnachal-nogoobshaego.doc" TargetMode="External"/><Relationship Id="rId14" Type="http://schemas.openxmlformats.org/officeDocument/2006/relationships/hyperlink" Target="https://mail.yandex.ru/lite/compose?to=shovg@mail.ru" TargetMode="External"/><Relationship Id="rId22" Type="http://schemas.openxmlformats.org/officeDocument/2006/relationships/hyperlink" Target="http://ds-123.nios.ru/DswMedia/pamyatkaroditelyampozachisleniyurebenkavdetskiysad.docx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2016-08-16T09:07:00Z</dcterms:created>
  <dcterms:modified xsi:type="dcterms:W3CDTF">2016-08-16T09:07:00Z</dcterms:modified>
</cp:coreProperties>
</file>