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199F" w:rsidRDefault="0066199F">
      <w:pPr>
        <w:rPr>
          <w:b/>
        </w:rPr>
      </w:pPr>
      <w:bookmarkStart w:id="0" w:name="_GoBack"/>
      <w:bookmarkEnd w:id="0"/>
    </w:p>
    <w:p w:rsidR="0066199F" w:rsidRDefault="003C6720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54171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1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66199F" w:rsidRDefault="003C6720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6829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66199F" w:rsidRDefault="0066199F">
      <w:pPr>
        <w:rPr>
          <w:b/>
        </w:rPr>
      </w:pPr>
    </w:p>
    <w:p w:rsidR="00F406AD" w:rsidRPr="0066199F" w:rsidRDefault="00F406AD">
      <w:pPr>
        <w:rPr>
          <w:b/>
        </w:rPr>
      </w:pPr>
      <w:r w:rsidRPr="0066199F">
        <w:rPr>
          <w:b/>
        </w:rPr>
        <w:lastRenderedPageBreak/>
        <w:t xml:space="preserve">Основная образовательная программа дошкольного образования </w:t>
      </w:r>
      <w:proofErr w:type="spellStart"/>
      <w:r w:rsidRPr="0066199F">
        <w:rPr>
          <w:b/>
        </w:rPr>
        <w:t>Хакуринохабльского</w:t>
      </w:r>
      <w:proofErr w:type="spellEnd"/>
      <w:r w:rsidRPr="0066199F">
        <w:rPr>
          <w:b/>
        </w:rPr>
        <w:t xml:space="preserve">  муниципального бюджетного дошкольного образовательного учреждения «Детский сад общеразвивающего вида № 1 «Насып» Шовгеновского района Республики Адыгея разработана в соответствии с Федеральным государственным образовательным стандартом дошкольного образования, на основе Примерной общеобразовательной программы дошкольного образования «От рождения до школы» (под редакцией Н. Е. </w:t>
      </w:r>
      <w:proofErr w:type="spellStart"/>
      <w:r w:rsidRPr="0066199F">
        <w:rPr>
          <w:b/>
        </w:rPr>
        <w:t>Вераксы</w:t>
      </w:r>
      <w:proofErr w:type="spellEnd"/>
      <w:r w:rsidRPr="0066199F">
        <w:rPr>
          <w:b/>
        </w:rPr>
        <w:t xml:space="preserve">, Т. С. Комаровой, М. А. Васильевой) и с учётом парциальных программ:  для детей раннего возраста(1-3 года) «Первые шаги» (авторский коллектив: </w:t>
      </w:r>
      <w:proofErr w:type="spellStart"/>
      <w:r w:rsidRPr="0066199F">
        <w:rPr>
          <w:b/>
        </w:rPr>
        <w:t>Е.О.Смирнова,Л.Н.Галигузова,С.Ю.Мещерякова</w:t>
      </w:r>
      <w:proofErr w:type="spellEnd"/>
      <w:r w:rsidRPr="0066199F">
        <w:rPr>
          <w:b/>
        </w:rPr>
        <w:t xml:space="preserve">) и в логике музейной педагогики как технологии реализации ФГОС ДО.          </w:t>
      </w:r>
    </w:p>
    <w:p w:rsidR="00F406AD" w:rsidRDefault="00F406AD">
      <w:r>
        <w:t xml:space="preserve">При разработке ООП ДО учитывались следующие нормативно-правовые и методические документы: </w:t>
      </w:r>
    </w:p>
    <w:p w:rsidR="00C730D6" w:rsidRDefault="00F406AD">
      <w:r>
        <w:t xml:space="preserve">Федеральный уровень Федеральный закон от 29.12.2012 № 273-ФЗ «Об образовании в Российской Федерации». Федеральный закон Российской Федерации от 5.04.2013 № 44-ФЗ «О контрактной системе в сфере закупок товаров, работ, услуг для обеспечения государственных и муниципальных нужд». </w:t>
      </w:r>
    </w:p>
    <w:p w:rsidR="00C730D6" w:rsidRDefault="00F406AD">
      <w:r>
        <w:t>Указ Президента Российской Федерации «О Национальной стратегии действий в интересах детей на 2012 – 2017 годы» от 01.06.2012 № 761.</w:t>
      </w:r>
    </w:p>
    <w:p w:rsidR="00C730D6" w:rsidRDefault="00F406AD">
      <w:r>
        <w:t xml:space="preserve"> Постановление Правительства Российской Федерации от 5.08.2013 № 662 «Об осуществ</w:t>
      </w:r>
      <w:r w:rsidR="00C730D6">
        <w:t>лении мониторинга системы обра</w:t>
      </w:r>
      <w:r>
        <w:t xml:space="preserve">зования». </w:t>
      </w:r>
    </w:p>
    <w:p w:rsidR="00C730D6" w:rsidRDefault="00F406AD">
      <w:r>
        <w:t>Постановление Правительства РФ от 15.08.2013 № 706 «Об утверждении Правил оказания платных обра</w:t>
      </w:r>
      <w:r w:rsidR="0066199F">
        <w:t xml:space="preserve">зовательных услуг». </w:t>
      </w:r>
      <w:r w:rsidR="00C730D6">
        <w:t xml:space="preserve"> </w:t>
      </w:r>
    </w:p>
    <w:p w:rsidR="00C730D6" w:rsidRDefault="00F406AD">
      <w:r>
        <w:t xml:space="preserve"> Постановление Правительства Российской Федерации «Об утверждении Правил разме</w:t>
      </w:r>
      <w:r w:rsidR="00C730D6">
        <w:t>щения на официальном сайте обра</w:t>
      </w:r>
      <w:r>
        <w:t>зовательной организации в и</w:t>
      </w:r>
      <w:r w:rsidR="00C730D6">
        <w:t>нформационно-телекоммуникацион</w:t>
      </w:r>
      <w:r>
        <w:t>ной сети «Интернет» и обновле</w:t>
      </w:r>
      <w:r w:rsidR="00C730D6">
        <w:t>ния информации об образователь</w:t>
      </w:r>
      <w:r>
        <w:t>ной организации» от 10.07.2013 № 582.</w:t>
      </w:r>
    </w:p>
    <w:p w:rsidR="00C730D6" w:rsidRDefault="00F406AD">
      <w:r>
        <w:t xml:space="preserve"> Распоряжение Правительс</w:t>
      </w:r>
      <w:r w:rsidR="00C730D6">
        <w:t>тва Российской Федерации «Стра</w:t>
      </w:r>
      <w:r>
        <w:t>тегия развития воспитания в Российской Федерации на период до 2025 года» от 29.05.2015 № 996-р.</w:t>
      </w:r>
    </w:p>
    <w:p w:rsidR="00C730D6" w:rsidRDefault="00F406AD">
      <w:r>
        <w:t xml:space="preserve"> Постановление Главного го</w:t>
      </w:r>
      <w:r w:rsidR="00C730D6">
        <w:t>сударственного санитарного вра</w:t>
      </w:r>
      <w:r>
        <w:t xml:space="preserve">ча Российской Федерации от 15.05.2013 № 26 «Об утверждении СанПиН 2.4.1.3049-13 «Санитарно-эпидемиологические требования к устройству, содержанию и </w:t>
      </w:r>
      <w:r w:rsidR="00C730D6">
        <w:t>организации режима работы дошко</w:t>
      </w:r>
      <w:r>
        <w:t xml:space="preserve">льных образовательных организаций» (с изменениями на 27.08.2015 г.). </w:t>
      </w:r>
    </w:p>
    <w:p w:rsidR="00C730D6" w:rsidRDefault="00F406AD">
      <w:r>
        <w:t>Приказ Министерства образования и науки РФ от 17.10.2013 № 1155 «Об утверждении феде</w:t>
      </w:r>
      <w:r w:rsidR="00C730D6">
        <w:t>рального государственного обра</w:t>
      </w:r>
      <w:r>
        <w:t>зовательного стандарта дошкол</w:t>
      </w:r>
      <w:r w:rsidR="00C730D6">
        <w:t>ьного образования» (зарегистри</w:t>
      </w:r>
      <w:r>
        <w:t xml:space="preserve">ровано в Минюсте РФ 14.11.2013 № 30384). </w:t>
      </w:r>
    </w:p>
    <w:p w:rsidR="00C730D6" w:rsidRDefault="00F406AD">
      <w:r>
        <w:t xml:space="preserve">Приказ Министерства образования и науки РФ от 30.08.2013 № 1014 «Об утверждении Порядка организации и осуществления образовательной деятельности по основным </w:t>
      </w:r>
      <w:proofErr w:type="spellStart"/>
      <w:proofErr w:type="gramStart"/>
      <w:r>
        <w:t>общеобразователь</w:t>
      </w:r>
      <w:proofErr w:type="spellEnd"/>
      <w:r>
        <w:t xml:space="preserve">- </w:t>
      </w:r>
      <w:proofErr w:type="spellStart"/>
      <w:r>
        <w:t>ным</w:t>
      </w:r>
      <w:proofErr w:type="spellEnd"/>
      <w:proofErr w:type="gramEnd"/>
      <w:r>
        <w:t xml:space="preserve"> программам – образовательным программам дошкольного образования». </w:t>
      </w:r>
    </w:p>
    <w:p w:rsidR="00C730D6" w:rsidRDefault="00F406AD">
      <w:r>
        <w:t>Приказ Министерства образования и науки РФ от 8.04.2014 № 293 «Об утверждении Порядк</w:t>
      </w:r>
      <w:r w:rsidR="00C730D6">
        <w:t>а приема на обучение по образо</w:t>
      </w:r>
      <w:r>
        <w:t>вательным программам дошкольного образования» (</w:t>
      </w:r>
      <w:proofErr w:type="spellStart"/>
      <w:proofErr w:type="gramStart"/>
      <w:r>
        <w:t>зарегистри</w:t>
      </w:r>
      <w:proofErr w:type="spellEnd"/>
      <w:r>
        <w:t xml:space="preserve">- </w:t>
      </w:r>
      <w:proofErr w:type="spellStart"/>
      <w:r>
        <w:t>ровано</w:t>
      </w:r>
      <w:proofErr w:type="spellEnd"/>
      <w:proofErr w:type="gramEnd"/>
      <w:r>
        <w:t xml:space="preserve"> в Минюсте РФ 12.05.2014 № 32220, вступил в силу 27.05.2014). </w:t>
      </w:r>
    </w:p>
    <w:p w:rsidR="00C730D6" w:rsidRDefault="00F406AD">
      <w:r>
        <w:lastRenderedPageBreak/>
        <w:t xml:space="preserve">Приказ Министерства образования и науки РФ от 14.06.2013 № 462 «Об утверждении Порядка проведения </w:t>
      </w:r>
      <w:proofErr w:type="spellStart"/>
      <w:r>
        <w:t>самообследования</w:t>
      </w:r>
      <w:proofErr w:type="spellEnd"/>
      <w:r>
        <w:t xml:space="preserve"> образовательной организацией» (зарегистрирован в Минюсте РФ 27.06.2013 № 28908). </w:t>
      </w:r>
    </w:p>
    <w:p w:rsidR="00C730D6" w:rsidRDefault="00F406AD">
      <w:r>
        <w:t>Приказ Министерства образования и науки РФ от 13.01.2014 № 8 «Об утверждении приме</w:t>
      </w:r>
      <w:r w:rsidR="00C730D6">
        <w:t>рной формы договора об образова</w:t>
      </w:r>
      <w:r>
        <w:t>нии по образовательным п</w:t>
      </w:r>
      <w:r w:rsidR="00C730D6">
        <w:t>рограммам дошкольного образова</w:t>
      </w:r>
      <w:r>
        <w:t>ния». Приказ Министерства здрав</w:t>
      </w:r>
      <w:r w:rsidR="00C730D6">
        <w:t>оохранения и социального разви</w:t>
      </w:r>
      <w:r>
        <w:t>тия РФ от 26.08.2010 № 761н «Об</w:t>
      </w:r>
      <w:r w:rsidR="00C730D6">
        <w:t xml:space="preserve"> утверждении Единого квалифика</w:t>
      </w:r>
      <w:r>
        <w:t>ционного справочника должностей руководителей, специалистов и служащих». Раздел «Квалиф</w:t>
      </w:r>
      <w:r w:rsidR="00C730D6">
        <w:t>икационные характеристики долж</w:t>
      </w:r>
      <w:r>
        <w:t>ностей работников образования». Приказ Министерства труда и социальной защиты РФ от 18.10.2013 № 544н «Об утвержд</w:t>
      </w:r>
      <w:r w:rsidR="00C730D6">
        <w:t>ении профессионального стандар</w:t>
      </w:r>
      <w:r>
        <w:t xml:space="preserve">та «Педагог (педагогическая деятельность в сфере дошкольного, начального общего, основного </w:t>
      </w:r>
      <w:r w:rsidR="00C730D6">
        <w:t>общего, среднего общего образо</w:t>
      </w:r>
      <w:r>
        <w:t>вания) (воспитатель, учитель)». Приказ Министерства обр</w:t>
      </w:r>
      <w:r w:rsidR="00C730D6">
        <w:t>азования и науки Российской Фе</w:t>
      </w:r>
      <w:r>
        <w:t>дерации (</w:t>
      </w:r>
      <w:proofErr w:type="spellStart"/>
      <w:r>
        <w:t>Минобрнауки</w:t>
      </w:r>
      <w:proofErr w:type="spellEnd"/>
      <w:r>
        <w:t xml:space="preserve"> России) от 28.12.2010 № 2106 г. Москва «Об утверждении федеральных тре</w:t>
      </w:r>
      <w:r w:rsidR="00C730D6">
        <w:t>бований к образовательным учре</w:t>
      </w:r>
      <w:r>
        <w:t xml:space="preserve">ждениям в части охраны здоровья обучающихся, воспитанников». </w:t>
      </w:r>
    </w:p>
    <w:p w:rsidR="00C730D6" w:rsidRDefault="00F406AD">
      <w:r>
        <w:t xml:space="preserve">Письмо Департамента государственной политики в сфере общего образования Министерства образования и науки РФ от 10.01.2014 № 08-10 «О Плане действий по обеспечению введения ФГОС дошкольного образования». </w:t>
      </w:r>
    </w:p>
    <w:p w:rsidR="00C730D6" w:rsidRDefault="00F406AD">
      <w:r>
        <w:t>Письмо Министерства образования и науки РФ от 10.01.2014 № 08-5 «О соблюдении орган</w:t>
      </w:r>
      <w:r w:rsidR="00C730D6">
        <w:t>изациями, осуществляющими обра</w:t>
      </w:r>
      <w:r>
        <w:t>зовательную деятельность, треб</w:t>
      </w:r>
      <w:r w:rsidR="00C730D6">
        <w:t>ований, установленных федераль</w:t>
      </w:r>
      <w:r>
        <w:t xml:space="preserve">ным государственным образовательным стандартом дошкольного образования». Письмо Министерства образования и науки России от 27.09.2012 № 08-406 «Об организации семейных дошкольных групп в качестве структурных подразделений ДОУ». </w:t>
      </w:r>
    </w:p>
    <w:p w:rsidR="00C730D6" w:rsidRDefault="00F406AD">
      <w:r>
        <w:t xml:space="preserve">Письмо </w:t>
      </w:r>
      <w:proofErr w:type="spellStart"/>
      <w:r>
        <w:t>Минобрнауки</w:t>
      </w:r>
      <w:proofErr w:type="spellEnd"/>
      <w:r>
        <w:t xml:space="preserve"> России от 28.10.2015 г. № 08-1786 «О рабочих программах учебных предметов». Примерная основная обр</w:t>
      </w:r>
      <w:r w:rsidR="00C730D6">
        <w:t>азовательная программа дошколь</w:t>
      </w:r>
      <w:r>
        <w:t>ного образования (одобрена решением федерального учебно- методического объединения по общему образованию (протокол от 20 мая 2015 г. № 2/15).</w:t>
      </w:r>
    </w:p>
    <w:p w:rsidR="00C730D6" w:rsidRPr="00C730D6" w:rsidRDefault="00F406AD">
      <w:pPr>
        <w:rPr>
          <w:b/>
        </w:rPr>
      </w:pPr>
      <w:r w:rsidRPr="00C730D6">
        <w:rPr>
          <w:b/>
        </w:rPr>
        <w:t xml:space="preserve"> Региональный уровень </w:t>
      </w:r>
    </w:p>
    <w:p w:rsidR="003952FA" w:rsidRDefault="00F406AD">
      <w:r>
        <w:t>Приказ Министерства обр</w:t>
      </w:r>
      <w:r w:rsidR="00C730D6">
        <w:t>азования и науки Республики Ады</w:t>
      </w:r>
      <w:r>
        <w:t>гея от 12.02.2014 № 83 «Об обеспечении введения федерального государственного образовате</w:t>
      </w:r>
      <w:r w:rsidR="00C730D6">
        <w:t>льного стандарта дошкольного об</w:t>
      </w:r>
      <w:r>
        <w:t xml:space="preserve">разования в Республике Адыгея». Программа задает основные принципы, подходы, цели и </w:t>
      </w:r>
      <w:proofErr w:type="gramStart"/>
      <w:r>
        <w:t>за- дачи</w:t>
      </w:r>
      <w:proofErr w:type="gramEnd"/>
      <w:r>
        <w:t>, которыми руководствуется</w:t>
      </w:r>
      <w:r w:rsidR="00C730D6">
        <w:t xml:space="preserve"> педагогический коллектив </w:t>
      </w:r>
      <w:proofErr w:type="spellStart"/>
      <w:r w:rsidR="00C730D6">
        <w:t>Хаку</w:t>
      </w:r>
      <w:r>
        <w:t>ринохабльского</w:t>
      </w:r>
      <w:proofErr w:type="spellEnd"/>
      <w:r>
        <w:t xml:space="preserve"> МБДОУ № 1 «Насы</w:t>
      </w:r>
      <w:r w:rsidR="00C730D6">
        <w:t>п» в соответствии с требования</w:t>
      </w:r>
      <w:r>
        <w:t>ми ФГОС ДО и социальным заказом родителей и общества. Республика Адыгея. Шовгеновский район. ООП Д</w:t>
      </w:r>
      <w:r w:rsidR="003952FA">
        <w:t xml:space="preserve">О </w:t>
      </w:r>
      <w:proofErr w:type="spellStart"/>
      <w:r w:rsidR="003952FA">
        <w:t>Хакуринохабльского</w:t>
      </w:r>
      <w:proofErr w:type="spellEnd"/>
      <w:r w:rsidR="003952FA">
        <w:t xml:space="preserve"> МБДОУ № 1 .</w:t>
      </w:r>
    </w:p>
    <w:p w:rsidR="003952FA" w:rsidRDefault="00F406AD">
      <w:r>
        <w:t xml:space="preserve"> Цели и задачи Программы</w:t>
      </w:r>
      <w:r w:rsidR="003952FA">
        <w:t>:</w:t>
      </w:r>
    </w:p>
    <w:p w:rsidR="003952FA" w:rsidRDefault="00F406AD">
      <w:r>
        <w:t xml:space="preserve"> Целью ООП ДО </w:t>
      </w:r>
      <w:proofErr w:type="spellStart"/>
      <w:r>
        <w:t>Хакуринох</w:t>
      </w:r>
      <w:r w:rsidR="003952FA">
        <w:t>абльского</w:t>
      </w:r>
      <w:proofErr w:type="spellEnd"/>
      <w:r w:rsidR="003952FA">
        <w:t xml:space="preserve"> МБДОУ № 1 «Насып» яв</w:t>
      </w:r>
      <w:r>
        <w:t xml:space="preserve">ляется проектирование социальных ситуаций развития ребенка и развивающей предметно-пространственной среды, </w:t>
      </w:r>
      <w:proofErr w:type="spellStart"/>
      <w:proofErr w:type="gramStart"/>
      <w:r>
        <w:t>обеспечи</w:t>
      </w:r>
      <w:proofErr w:type="spellEnd"/>
      <w:r>
        <w:t xml:space="preserve">- </w:t>
      </w:r>
      <w:proofErr w:type="spellStart"/>
      <w:r>
        <w:t>вающих</w:t>
      </w:r>
      <w:proofErr w:type="spellEnd"/>
      <w:proofErr w:type="gramEnd"/>
      <w:r>
        <w:t xml:space="preserve"> позитивную социализац</w:t>
      </w:r>
      <w:r w:rsidR="0066199F">
        <w:t>ию, мотивацию и поддержку инди</w:t>
      </w:r>
      <w:r>
        <w:t>видуальности детей через общение, игру, познавательно- исследовательскую деятельность и другие формы активности. Программа, в соответств</w:t>
      </w:r>
      <w:r w:rsidR="003952FA">
        <w:t>ии с Федеральным законом «Об об</w:t>
      </w:r>
      <w:r>
        <w:t xml:space="preserve">разовании в Российской Федерации»: </w:t>
      </w:r>
    </w:p>
    <w:p w:rsidR="003952FA" w:rsidRDefault="00F406AD">
      <w:r>
        <w:t>- содействует взаимопониманию и сотрудничеству между людьми,</w:t>
      </w:r>
    </w:p>
    <w:p w:rsidR="003952FA" w:rsidRDefault="00F406AD">
      <w:r>
        <w:lastRenderedPageBreak/>
        <w:t xml:space="preserve"> - учитывает разнообразие мировоззренческих подходов,</w:t>
      </w:r>
    </w:p>
    <w:p w:rsidR="003952FA" w:rsidRDefault="00F406AD">
      <w:r>
        <w:t xml:space="preserve"> - способствует реализации </w:t>
      </w:r>
      <w:r w:rsidR="003952FA">
        <w:t>права детей дошкольного возрас</w:t>
      </w:r>
      <w:r>
        <w:t xml:space="preserve">та на свободный выбор мнений и убеждений, </w:t>
      </w:r>
    </w:p>
    <w:p w:rsidR="003952FA" w:rsidRDefault="00F406AD">
      <w:r>
        <w:t xml:space="preserve">- обеспечивает развитие способностей каждого ребенка, формирование и развитие личности ребенка в соответствии с принятыми в семье и обществе духовно-нравственными и </w:t>
      </w:r>
      <w:proofErr w:type="spellStart"/>
      <w:proofErr w:type="gramStart"/>
      <w:r>
        <w:t>социо</w:t>
      </w:r>
      <w:proofErr w:type="spellEnd"/>
      <w:r>
        <w:t>- культурными</w:t>
      </w:r>
      <w:proofErr w:type="gramEnd"/>
      <w:r>
        <w:t xml:space="preserve"> ценностями в целях интеллектуального, духовно- нравственного, творческого и физического развития человека, удовлетворения его образовательных потребностей и интересов. Цели ООП ДО </w:t>
      </w:r>
      <w:proofErr w:type="spellStart"/>
      <w:r>
        <w:t>Хакуриноха</w:t>
      </w:r>
      <w:r w:rsidR="003952FA">
        <w:t>бльского</w:t>
      </w:r>
      <w:proofErr w:type="spellEnd"/>
      <w:r w:rsidR="003952FA">
        <w:t xml:space="preserve"> МБДОУ № 1 «Насып» дос</w:t>
      </w:r>
      <w:r>
        <w:t>тигаются через решение следующих задач:</w:t>
      </w:r>
    </w:p>
    <w:p w:rsidR="003952FA" w:rsidRDefault="00F406AD">
      <w:r>
        <w:t xml:space="preserve"> - охрана и укрепление физического и психического здоровья детей, в том числе их эмоционального благополучия; </w:t>
      </w:r>
    </w:p>
    <w:p w:rsidR="003952FA" w:rsidRDefault="00F406AD">
      <w:r>
        <w:t>- обеспечение равных возмо</w:t>
      </w:r>
      <w:r w:rsidR="003952FA">
        <w:t>жностей для полноценного разви</w:t>
      </w:r>
      <w:r>
        <w:t>тия каждого ребенка в период дошкольного детства независимо от места проживания, пола, нации, языка, социального статуса;</w:t>
      </w:r>
    </w:p>
    <w:p w:rsidR="003952FA" w:rsidRDefault="00F406AD">
      <w:r>
        <w:t xml:space="preserve"> - создание благоприятных условий развити</w:t>
      </w:r>
      <w:r w:rsidR="003952FA">
        <w:t>я детей в соответст</w:t>
      </w:r>
      <w:r>
        <w:t>вии с их возрастными и индиви</w:t>
      </w:r>
      <w:r w:rsidR="003952FA">
        <w:t>дуальными особенностями, разви</w:t>
      </w:r>
      <w:r>
        <w:t>тие способностей и творческого потенциала каждого ребенка как субъекта отношений с другими детьми, взрослыми и миром;</w:t>
      </w:r>
    </w:p>
    <w:p w:rsidR="003952FA" w:rsidRDefault="00F406AD">
      <w:r>
        <w:t xml:space="preserve"> - объединение обучения и воспитания в целостный образовательный процесс на основе ду</w:t>
      </w:r>
      <w:r w:rsidR="003952FA">
        <w:t>ховно-нравственных и социокуль</w:t>
      </w:r>
      <w:r>
        <w:t xml:space="preserve">турных ценностей, принятых в обществе правил и норм поведения в интересах человека, семьи, общества; </w:t>
      </w:r>
    </w:p>
    <w:p w:rsidR="003952FA" w:rsidRDefault="00F406AD">
      <w:r>
        <w:t>- формирование общей культуры личности детей, развитие их социальных, нравственных, эстетичес</w:t>
      </w:r>
      <w:r w:rsidR="003952FA">
        <w:t>ких, интеллектуальных, физи</w:t>
      </w:r>
      <w:r>
        <w:t xml:space="preserve">ческих качеств, инициативности, </w:t>
      </w:r>
      <w:r w:rsidR="003952FA">
        <w:t>самостоятельности и ответствен</w:t>
      </w:r>
      <w:r>
        <w:t>ности ребенка, формирование</w:t>
      </w:r>
      <w:r w:rsidR="003952FA">
        <w:t xml:space="preserve"> предпосылок учебной деятельно</w:t>
      </w:r>
      <w:r>
        <w:t>сти;</w:t>
      </w:r>
    </w:p>
    <w:p w:rsidR="003952FA" w:rsidRDefault="00F406AD">
      <w:r>
        <w:t>- формирование социокультурной среды, соответствующей возрастным и индивидуальным особенностям детей;</w:t>
      </w:r>
    </w:p>
    <w:p w:rsidR="003952FA" w:rsidRDefault="00F406AD">
      <w:r>
        <w:t xml:space="preserve"> - обеспечение психолого-педагогической поддержки семьи и повышение компетентности родителей (законных представителей) в вопросах развития и образования, охраны и укрепления здоровья детей</w:t>
      </w:r>
      <w:r w:rsidR="003952FA">
        <w:t>;</w:t>
      </w:r>
    </w:p>
    <w:p w:rsidR="00211FF7" w:rsidRDefault="00F406AD">
      <w:r>
        <w:t xml:space="preserve"> - обеспечение преемственности целей, задач и содержания дошкольного общего и начального общего образования.</w:t>
      </w:r>
    </w:p>
    <w:p w:rsidR="00FC5F6A" w:rsidRDefault="00FC5F6A"/>
    <w:p w:rsidR="00FC5F6A" w:rsidRDefault="00FC5F6A"/>
    <w:p w:rsidR="00FC5F6A" w:rsidRPr="0066199F" w:rsidRDefault="00FC5F6A">
      <w:pPr>
        <w:rPr>
          <w:sz w:val="28"/>
          <w:szCs w:val="28"/>
        </w:rPr>
      </w:pPr>
      <w:r w:rsidRPr="0066199F">
        <w:rPr>
          <w:b/>
          <w:bCs/>
          <w:sz w:val="28"/>
          <w:szCs w:val="28"/>
        </w:rPr>
        <w:t xml:space="preserve">Принципы и подходы к формированию ООП ДО </w:t>
      </w:r>
      <w:proofErr w:type="spellStart"/>
      <w:r w:rsidRPr="0066199F">
        <w:rPr>
          <w:b/>
          <w:bCs/>
          <w:sz w:val="28"/>
          <w:szCs w:val="28"/>
        </w:rPr>
        <w:t>Хакуринохабльского</w:t>
      </w:r>
      <w:proofErr w:type="spellEnd"/>
      <w:r w:rsidRPr="0066199F">
        <w:rPr>
          <w:b/>
          <w:bCs/>
          <w:sz w:val="28"/>
          <w:szCs w:val="28"/>
        </w:rPr>
        <w:t xml:space="preserve"> МБДОУ № 1 «Насып»:</w:t>
      </w:r>
    </w:p>
    <w:p w:rsidR="00FC5F6A" w:rsidRPr="0066199F" w:rsidRDefault="00FC5F6A" w:rsidP="00FC5F6A">
      <w:pPr>
        <w:rPr>
          <w:b/>
          <w:bCs/>
        </w:rPr>
      </w:pPr>
      <w:r w:rsidRPr="0066199F">
        <w:rPr>
          <w:b/>
          <w:bCs/>
        </w:rPr>
        <w:t>1.Поддержка разнообразия детства</w:t>
      </w: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2. Сохранение уникальности и </w:t>
      </w:r>
      <w:proofErr w:type="spellStart"/>
      <w:r w:rsidRPr="0066199F">
        <w:rPr>
          <w:b/>
          <w:bCs/>
          <w:sz w:val="22"/>
          <w:szCs w:val="22"/>
        </w:rPr>
        <w:t>самоценности</w:t>
      </w:r>
      <w:proofErr w:type="spellEnd"/>
      <w:r w:rsidRPr="0066199F">
        <w:rPr>
          <w:b/>
          <w:bCs/>
          <w:sz w:val="22"/>
          <w:szCs w:val="22"/>
        </w:rPr>
        <w:t xml:space="preserve"> детства как важного этапа в общем развитии человека</w:t>
      </w: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  <w:r w:rsidRPr="0066199F">
        <w:rPr>
          <w:b/>
          <w:bCs/>
          <w:sz w:val="22"/>
          <w:szCs w:val="22"/>
        </w:rPr>
        <w:lastRenderedPageBreak/>
        <w:t>3. Позитивная социализация ребенка</w:t>
      </w: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4. Личностно-развивающий и гуманистический характер взаимодействия взрослых </w:t>
      </w:r>
      <w:r w:rsidRPr="0066199F">
        <w:rPr>
          <w:sz w:val="22"/>
          <w:szCs w:val="22"/>
        </w:rPr>
        <w:t xml:space="preserve">(родителей (законных представителей), педагогических и иных работников </w:t>
      </w:r>
      <w:proofErr w:type="spellStart"/>
      <w:r w:rsidRPr="0066199F">
        <w:rPr>
          <w:sz w:val="22"/>
          <w:szCs w:val="22"/>
        </w:rPr>
        <w:t>Хакуринохабльского</w:t>
      </w:r>
      <w:proofErr w:type="spellEnd"/>
      <w:r w:rsidRPr="0066199F">
        <w:rPr>
          <w:sz w:val="22"/>
          <w:szCs w:val="22"/>
        </w:rPr>
        <w:t xml:space="preserve"> МБДОУ № 1 «Насып») </w:t>
      </w:r>
      <w:r w:rsidRPr="0066199F">
        <w:rPr>
          <w:b/>
          <w:bCs/>
          <w:sz w:val="22"/>
          <w:szCs w:val="22"/>
        </w:rPr>
        <w:t>и детей</w:t>
      </w:r>
      <w:r w:rsidRPr="0066199F">
        <w:rPr>
          <w:sz w:val="22"/>
          <w:szCs w:val="22"/>
        </w:rPr>
        <w:t xml:space="preserve">, который предполагает базовую ценностную ориентацию на достоинство каждого участника взаимодействия, уважение и безусловное принятие личности ребенка, доброжелательность, внимание к ребенку, его состоянию, настроению, потребностям, интересам. Личностно-развивающее взаимодействие является неотъемлемой составной частью социальной ситуации развития ребенка в </w:t>
      </w:r>
      <w:proofErr w:type="spellStart"/>
      <w:r w:rsidRPr="0066199F">
        <w:rPr>
          <w:sz w:val="22"/>
          <w:szCs w:val="22"/>
        </w:rPr>
        <w:t>Хакуринохабльском</w:t>
      </w:r>
      <w:proofErr w:type="spellEnd"/>
      <w:r w:rsidRPr="0066199F">
        <w:rPr>
          <w:sz w:val="22"/>
          <w:szCs w:val="22"/>
        </w:rPr>
        <w:t xml:space="preserve"> МБДОУ № 1 «Насып», условием его эмоционального благополучия и полноценного развития.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 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5. Содействие и сотрудничество детей и взрослых, признание ребенка полноценным </w:t>
      </w:r>
      <w:r w:rsidR="001B6251">
        <w:rPr>
          <w:b/>
          <w:bCs/>
          <w:sz w:val="22"/>
          <w:szCs w:val="22"/>
        </w:rPr>
        <w:t>участником (субъектом) образова</w:t>
      </w:r>
      <w:r w:rsidRPr="0066199F">
        <w:rPr>
          <w:b/>
          <w:bCs/>
          <w:sz w:val="22"/>
          <w:szCs w:val="22"/>
        </w:rPr>
        <w:t xml:space="preserve">тельных отношений </w:t>
      </w: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6. Сотрудничество </w:t>
      </w:r>
      <w:proofErr w:type="spellStart"/>
      <w:r w:rsidRPr="0066199F">
        <w:rPr>
          <w:b/>
          <w:bCs/>
          <w:sz w:val="22"/>
          <w:szCs w:val="22"/>
        </w:rPr>
        <w:t>Хакуринохабльского</w:t>
      </w:r>
      <w:proofErr w:type="spellEnd"/>
      <w:r w:rsidRPr="0066199F">
        <w:rPr>
          <w:b/>
          <w:bCs/>
          <w:sz w:val="22"/>
          <w:szCs w:val="22"/>
        </w:rPr>
        <w:t xml:space="preserve"> МБДОУ № 1 «Насып» с семьей </w:t>
      </w:r>
    </w:p>
    <w:p w:rsidR="00FC5F6A" w:rsidRPr="0066199F" w:rsidRDefault="00FC5F6A" w:rsidP="00FC5F6A">
      <w:pPr>
        <w:pStyle w:val="Default"/>
        <w:rPr>
          <w:b/>
          <w:bCs/>
          <w:sz w:val="22"/>
          <w:szCs w:val="22"/>
        </w:rPr>
      </w:pP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7. Сетевое взаимодействие с организациями </w:t>
      </w:r>
      <w:r w:rsidRPr="0066199F">
        <w:rPr>
          <w:sz w:val="22"/>
          <w:szCs w:val="22"/>
        </w:rPr>
        <w:t xml:space="preserve">социализации, образования, охраны здоровья и другими партнерами, которые могут внести вклад в развитие и образование детей, а также </w:t>
      </w:r>
      <w:proofErr w:type="spellStart"/>
      <w:proofErr w:type="gramStart"/>
      <w:r w:rsidRPr="0066199F">
        <w:rPr>
          <w:sz w:val="22"/>
          <w:szCs w:val="22"/>
        </w:rPr>
        <w:t>ис</w:t>
      </w:r>
      <w:proofErr w:type="spellEnd"/>
      <w:r w:rsidRPr="0066199F">
        <w:rPr>
          <w:sz w:val="22"/>
          <w:szCs w:val="22"/>
        </w:rPr>
        <w:t>-пользование</w:t>
      </w:r>
      <w:proofErr w:type="gramEnd"/>
      <w:r w:rsidRPr="0066199F">
        <w:rPr>
          <w:sz w:val="22"/>
          <w:szCs w:val="22"/>
        </w:rPr>
        <w:t xml:space="preserve"> ресурсов местного сообщества и вариативных про-грамм дополнительного образования детей для обогащения дет-</w:t>
      </w:r>
      <w:proofErr w:type="spellStart"/>
      <w:r w:rsidRPr="0066199F">
        <w:rPr>
          <w:sz w:val="22"/>
          <w:szCs w:val="22"/>
        </w:rPr>
        <w:t>ского</w:t>
      </w:r>
      <w:proofErr w:type="spellEnd"/>
      <w:r w:rsidRPr="0066199F">
        <w:rPr>
          <w:sz w:val="22"/>
          <w:szCs w:val="22"/>
        </w:rPr>
        <w:t xml:space="preserve"> развития. 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>Хакуринохабльское МБДОУ</w:t>
      </w:r>
      <w:r w:rsidR="001B6251">
        <w:rPr>
          <w:sz w:val="22"/>
          <w:szCs w:val="22"/>
        </w:rPr>
        <w:t xml:space="preserve"> № 1 «Насып» устанавливает парт</w:t>
      </w:r>
      <w:r w:rsidRPr="0066199F">
        <w:rPr>
          <w:sz w:val="22"/>
          <w:szCs w:val="22"/>
        </w:rPr>
        <w:t>нерские отношения не только с с</w:t>
      </w:r>
      <w:r w:rsidR="001B6251">
        <w:rPr>
          <w:sz w:val="22"/>
          <w:szCs w:val="22"/>
        </w:rPr>
        <w:t>емьями детей, но и с другими ор</w:t>
      </w:r>
      <w:r w:rsidRPr="0066199F">
        <w:rPr>
          <w:sz w:val="22"/>
          <w:szCs w:val="22"/>
        </w:rPr>
        <w:t>ганизациями и лицами, котор</w:t>
      </w:r>
      <w:r w:rsidR="001B6251">
        <w:rPr>
          <w:sz w:val="22"/>
          <w:szCs w:val="22"/>
        </w:rPr>
        <w:t>ые могут способствовать обогаще</w:t>
      </w:r>
      <w:r w:rsidRPr="0066199F">
        <w:rPr>
          <w:sz w:val="22"/>
          <w:szCs w:val="22"/>
        </w:rPr>
        <w:t>нию социального и / или культурного опыта детей, приобщению детей к национальным традициям, к природе и истории родного края; содействовать проведению совместных проектов, экскурсий, праздников, посещению концер</w:t>
      </w:r>
      <w:r w:rsidR="001B6251">
        <w:rPr>
          <w:sz w:val="22"/>
          <w:szCs w:val="22"/>
        </w:rPr>
        <w:t>тов, а также удовлетворению осо</w:t>
      </w:r>
      <w:r w:rsidRPr="0066199F">
        <w:rPr>
          <w:sz w:val="22"/>
          <w:szCs w:val="22"/>
        </w:rPr>
        <w:t xml:space="preserve">бых потребностей детей, оказанию психолого-педагогической и / или медицинской поддержки в случае необходимости. 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8. Индивидуализация дошкольного образования 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>Построение образовател</w:t>
      </w:r>
      <w:r w:rsidR="001B6251">
        <w:rPr>
          <w:sz w:val="22"/>
          <w:szCs w:val="22"/>
        </w:rPr>
        <w:t>ьной деятельности открывает воз</w:t>
      </w:r>
      <w:r w:rsidRPr="0066199F">
        <w:rPr>
          <w:sz w:val="22"/>
          <w:szCs w:val="22"/>
        </w:rPr>
        <w:t xml:space="preserve">можности для индивидуализации образовательного процесса, появления индивидуальной траектории развития каждого ребенка с характерными для данного ребенка спецификой и скоростью, учитывающей его интересы, мотивы, способности и возрастно-психологические особенности. При этом сам ребенок становится активным в выборе содержания своего образования, разных форм активности. Для реализации этого принципа осуществляется: 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- регулярное наблюдение за развитием ребенка, сбор данных о нём, анализ его действий и поступков; </w:t>
      </w:r>
    </w:p>
    <w:p w:rsidR="00FC5F6A" w:rsidRPr="0066199F" w:rsidRDefault="00FC5F6A" w:rsidP="00FC5F6A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- помощь ребенку в сложной ситуации; </w:t>
      </w:r>
    </w:p>
    <w:p w:rsidR="00157CC9" w:rsidRPr="0066199F" w:rsidRDefault="00FC5F6A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>- предоставление ребенку возможности выбора в разных видах деятельности</w:t>
      </w:r>
      <w:r w:rsidR="00157CC9" w:rsidRPr="0066199F">
        <w:rPr>
          <w:sz w:val="22"/>
          <w:szCs w:val="22"/>
        </w:rPr>
        <w:t>.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9. Возрастная адекватность образования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Педагоги </w:t>
      </w:r>
      <w:proofErr w:type="spellStart"/>
      <w:r w:rsidRPr="0066199F">
        <w:rPr>
          <w:sz w:val="22"/>
          <w:szCs w:val="22"/>
        </w:rPr>
        <w:t>Хакуринохабльского</w:t>
      </w:r>
      <w:proofErr w:type="spellEnd"/>
      <w:r w:rsidRPr="0066199F">
        <w:rPr>
          <w:sz w:val="22"/>
          <w:szCs w:val="22"/>
        </w:rPr>
        <w:t xml:space="preserve"> МБДОУ № 1 «Насып</w:t>
      </w:r>
      <w:proofErr w:type="gramStart"/>
      <w:r w:rsidRPr="0066199F">
        <w:rPr>
          <w:sz w:val="22"/>
          <w:szCs w:val="22"/>
        </w:rPr>
        <w:t>» :</w:t>
      </w:r>
      <w:proofErr w:type="gramEnd"/>
      <w:r w:rsidRPr="0066199F">
        <w:rPr>
          <w:sz w:val="22"/>
          <w:szCs w:val="22"/>
        </w:rPr>
        <w:t xml:space="preserve">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- осуществляют подбор содержания и методов дошкольного образования в соответствии с возрастными особенностями детей;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- используют все специфические виды детской деятельности (игру, коммуникативную и познавательно-исследовательскую деятельность, творческую активность, обеспечивающую художественно-эстетическое развитие ребенка), опираясь на особенности возраста и задачи развития, которые должны быть решены в дошкольном возрасте.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lastRenderedPageBreak/>
        <w:t>- строят свою деятельность в соответствии с психологическими законами развития ребенка, уч</w:t>
      </w:r>
      <w:r w:rsidR="001B6251">
        <w:rPr>
          <w:sz w:val="22"/>
          <w:szCs w:val="22"/>
        </w:rPr>
        <w:t>итывают его индивидуальные инте</w:t>
      </w:r>
      <w:r w:rsidRPr="0066199F">
        <w:rPr>
          <w:sz w:val="22"/>
          <w:szCs w:val="22"/>
        </w:rPr>
        <w:t xml:space="preserve">ресы, особенности и склонности.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10. Развивающее вариативное образование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>Образовательное содержание предлагается ребенку через разные виды деятельности с уче</w:t>
      </w:r>
      <w:r w:rsidR="001B6251">
        <w:rPr>
          <w:sz w:val="22"/>
          <w:szCs w:val="22"/>
        </w:rPr>
        <w:t>том его актуальных и потенциаль</w:t>
      </w:r>
      <w:r w:rsidRPr="0066199F">
        <w:rPr>
          <w:sz w:val="22"/>
          <w:szCs w:val="22"/>
        </w:rPr>
        <w:t xml:space="preserve">ных возможностей усвоения этого содержания и совершения им тех или иных действий, с учетом его интересов, мотивов и способностей. Педагог в работе ориентируется на зону ближайшего развития ребенка (Л. С. Выготский), что способствует развитию, расширению как явных, так и скрытых возможностей ребенка.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11. Полнота содержания </w:t>
      </w:r>
      <w:r w:rsidR="001B6251">
        <w:rPr>
          <w:b/>
          <w:bCs/>
          <w:sz w:val="22"/>
          <w:szCs w:val="22"/>
        </w:rPr>
        <w:t>и интеграция отдельных образова</w:t>
      </w:r>
      <w:r w:rsidRPr="0066199F">
        <w:rPr>
          <w:b/>
          <w:bCs/>
          <w:sz w:val="22"/>
          <w:szCs w:val="22"/>
        </w:rPr>
        <w:t xml:space="preserve">тельных областей </w:t>
      </w:r>
    </w:p>
    <w:p w:rsidR="00FC5F6A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В соответствии с ФГОС ДО ООП ДО </w:t>
      </w:r>
      <w:proofErr w:type="spellStart"/>
      <w:r w:rsidRPr="0066199F">
        <w:rPr>
          <w:sz w:val="22"/>
          <w:szCs w:val="22"/>
        </w:rPr>
        <w:t>Хакуринохабльского</w:t>
      </w:r>
      <w:proofErr w:type="spellEnd"/>
      <w:r w:rsidRPr="0066199F">
        <w:rPr>
          <w:sz w:val="22"/>
          <w:szCs w:val="22"/>
        </w:rPr>
        <w:t xml:space="preserve"> МБДОУ № 1 «Насып» предполагает всестороннее социально-коммуникативное, познавательное, речевое, художественно-эстетическое и физическое развитие детей посредством различных видов детской активности. Деление ООП ДО на образовательные области не означает, что каждая образовательная область осваивается ребенком по отдельности, в форме изолированных занятий по модели школьных предметов. Между отдельными разделами ООП ДО существуют многообразные взаимосвязи: познавательное развитие тесно связано с речевым и социально-коммуникативным, художествен</w:t>
      </w:r>
      <w:r w:rsidR="001B6251">
        <w:rPr>
          <w:sz w:val="22"/>
          <w:szCs w:val="22"/>
        </w:rPr>
        <w:t>но-эстетическое – с познаватель</w:t>
      </w:r>
      <w:r w:rsidRPr="0066199F">
        <w:rPr>
          <w:sz w:val="22"/>
          <w:szCs w:val="22"/>
        </w:rPr>
        <w:t>ным и речевым и т. п. Содержание образовательной деятельности в одной конкретной области тесно связано с другими областями. Такая организация образовательного процесса соответствует особенностям развития детей раннего и дошкольного возраста.</w:t>
      </w:r>
    </w:p>
    <w:p w:rsidR="00157CC9" w:rsidRPr="0066199F" w:rsidRDefault="00157CC9" w:rsidP="00FC5F6A">
      <w:pPr>
        <w:pStyle w:val="Default"/>
        <w:rPr>
          <w:sz w:val="22"/>
          <w:szCs w:val="22"/>
        </w:rPr>
      </w:pP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 xml:space="preserve">12. Инвариантность ценностей и целей при вариативности средств реализации и достижения целей ООП ДО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Хакуринохабльское МБДОУ № 1 «Насып» при разработке ООП ДО учитывало: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 xml:space="preserve">- инвариантные ценности и ориентиры, заданные ФГОС ДО, которые являются научно-методической опорой в современном мире разнообразия и неопределенности;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sz w:val="22"/>
          <w:szCs w:val="22"/>
        </w:rPr>
        <w:t>- социокультурные, географические, климатические условия реализации ООП ДО, разноро</w:t>
      </w:r>
      <w:r w:rsidR="001B6251">
        <w:rPr>
          <w:sz w:val="22"/>
          <w:szCs w:val="22"/>
        </w:rPr>
        <w:t>дность состава групп воспитанни</w:t>
      </w:r>
      <w:r w:rsidRPr="0066199F">
        <w:rPr>
          <w:sz w:val="22"/>
          <w:szCs w:val="22"/>
        </w:rPr>
        <w:t>ков, их особенности и интересы, запросы родителей (законных представителей), интересы и предпочтения педагогов и т. п.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</w:p>
    <w:p w:rsidR="00157CC9" w:rsidRPr="0066199F" w:rsidRDefault="00157CC9" w:rsidP="00157CC9">
      <w:pPr>
        <w:pStyle w:val="Default"/>
        <w:rPr>
          <w:b/>
          <w:bCs/>
          <w:sz w:val="28"/>
          <w:szCs w:val="28"/>
        </w:rPr>
      </w:pPr>
      <w:r w:rsidRPr="0066199F">
        <w:rPr>
          <w:b/>
          <w:bCs/>
          <w:sz w:val="28"/>
          <w:szCs w:val="28"/>
        </w:rPr>
        <w:t>Принципы реализации ООП ДО в условиях билингвизма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>1. Функциональное использование языка</w:t>
      </w:r>
      <w:r w:rsidR="001B6251">
        <w:rPr>
          <w:sz w:val="22"/>
          <w:szCs w:val="22"/>
        </w:rPr>
        <w:t>: язык должен использ</w:t>
      </w:r>
      <w:r w:rsidRPr="0066199F">
        <w:rPr>
          <w:sz w:val="22"/>
          <w:szCs w:val="22"/>
        </w:rPr>
        <w:t xml:space="preserve">оваться в процессе совместной деятельности ребенка и воспитателя (игра, рисование, прогулка и т. д.).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>2. Эмоциональное и языковое внимание к ребенку</w:t>
      </w:r>
      <w:r w:rsidRPr="0066199F">
        <w:rPr>
          <w:sz w:val="22"/>
          <w:szCs w:val="22"/>
        </w:rPr>
        <w:t xml:space="preserve">: необходимо регулярное осуществление эмоциональной и языковой </w:t>
      </w:r>
      <w:proofErr w:type="gramStart"/>
      <w:r w:rsidRPr="0066199F">
        <w:rPr>
          <w:sz w:val="22"/>
          <w:szCs w:val="22"/>
        </w:rPr>
        <w:t>ре-акции</w:t>
      </w:r>
      <w:proofErr w:type="gramEnd"/>
      <w:r w:rsidRPr="0066199F">
        <w:rPr>
          <w:sz w:val="22"/>
          <w:szCs w:val="22"/>
        </w:rPr>
        <w:t xml:space="preserve"> на речевую деятельность ребенка, его действия и поступки.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>3. Положительная языковая установка</w:t>
      </w:r>
      <w:r w:rsidRPr="0066199F">
        <w:rPr>
          <w:sz w:val="22"/>
          <w:szCs w:val="22"/>
        </w:rPr>
        <w:t xml:space="preserve">: овладение языками должно ассоциироваться у ребенка с положительными эмоциями.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>4. Импрессия (погружение)</w:t>
      </w:r>
      <w:r w:rsidRPr="0066199F">
        <w:rPr>
          <w:sz w:val="22"/>
          <w:szCs w:val="22"/>
        </w:rPr>
        <w:t>: с раннего возраста дети слышат два языка, благодаря чему пог</w:t>
      </w:r>
      <w:r w:rsidR="001B6251">
        <w:rPr>
          <w:sz w:val="22"/>
          <w:szCs w:val="22"/>
        </w:rPr>
        <w:t>ружаются в «языковую ванну», не</w:t>
      </w:r>
      <w:r w:rsidRPr="0066199F">
        <w:rPr>
          <w:sz w:val="22"/>
          <w:szCs w:val="22"/>
        </w:rPr>
        <w:t xml:space="preserve">осознанно усваивая при этом звуковые структуры. Овладение языком происходит в ходе привычной ежедневной деятельности ребенка (театрализация, рисование, пение, игра и т. д.). В идеальном случае язык-партнер должен присутствовать в воспитательном процессе наравне с родным. При таком погружении ребенок самостоятельно выстраивает систему правил и значений языка, а ошибки и смешение языков рассматриваются как естественные и необходимые элементы развития. Важной </w:t>
      </w:r>
      <w:r w:rsidRPr="0066199F">
        <w:rPr>
          <w:sz w:val="22"/>
          <w:szCs w:val="22"/>
        </w:rPr>
        <w:lastRenderedPageBreak/>
        <w:t>составляющей импресси</w:t>
      </w:r>
      <w:r w:rsidR="001B6251">
        <w:rPr>
          <w:sz w:val="22"/>
          <w:szCs w:val="22"/>
        </w:rPr>
        <w:t xml:space="preserve">и </w:t>
      </w:r>
      <w:proofErr w:type="gramStart"/>
      <w:r w:rsidR="001B6251">
        <w:rPr>
          <w:sz w:val="22"/>
          <w:szCs w:val="22"/>
        </w:rPr>
        <w:t xml:space="preserve">является  </w:t>
      </w:r>
      <w:proofErr w:type="spellStart"/>
      <w:r w:rsidRPr="0066199F">
        <w:rPr>
          <w:sz w:val="22"/>
          <w:szCs w:val="22"/>
        </w:rPr>
        <w:t>контекстуализация</w:t>
      </w:r>
      <w:proofErr w:type="spellEnd"/>
      <w:proofErr w:type="gramEnd"/>
      <w:r w:rsidRPr="0066199F">
        <w:rPr>
          <w:sz w:val="22"/>
          <w:szCs w:val="22"/>
        </w:rPr>
        <w:t>, к</w:t>
      </w:r>
      <w:r w:rsidR="001B6251">
        <w:rPr>
          <w:sz w:val="22"/>
          <w:szCs w:val="22"/>
        </w:rPr>
        <w:t>огда сказанное связывается с оп</w:t>
      </w:r>
      <w:r w:rsidRPr="0066199F">
        <w:rPr>
          <w:sz w:val="22"/>
          <w:szCs w:val="22"/>
        </w:rPr>
        <w:t xml:space="preserve">ределенной деятельностью и поддерживается жестами, действия-ми, показом. 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  <w:r w:rsidRPr="0066199F">
        <w:rPr>
          <w:b/>
          <w:bCs/>
          <w:sz w:val="22"/>
          <w:szCs w:val="22"/>
        </w:rPr>
        <w:t>5. Организация пространства</w:t>
      </w:r>
      <w:r w:rsidRPr="0066199F">
        <w:rPr>
          <w:sz w:val="22"/>
          <w:szCs w:val="22"/>
        </w:rPr>
        <w:t>: в групповых комнатах детского сада отводятся зоны языкам-</w:t>
      </w:r>
      <w:r w:rsidR="001B6251">
        <w:rPr>
          <w:sz w:val="22"/>
          <w:szCs w:val="22"/>
        </w:rPr>
        <w:t>партнерам. Они оформляется соот</w:t>
      </w:r>
      <w:r w:rsidRPr="0066199F">
        <w:rPr>
          <w:sz w:val="22"/>
          <w:szCs w:val="22"/>
        </w:rPr>
        <w:t xml:space="preserve">ветствующим образом и оснащается необходимым учебно-методическим материалом. </w:t>
      </w:r>
    </w:p>
    <w:p w:rsidR="00157CC9" w:rsidRPr="0066199F" w:rsidRDefault="00157CC9" w:rsidP="00157CC9">
      <w:pPr>
        <w:pStyle w:val="Default"/>
        <w:rPr>
          <w:rFonts w:ascii="Calibri" w:hAnsi="Calibri" w:cs="Calibri"/>
          <w:sz w:val="22"/>
          <w:szCs w:val="22"/>
        </w:rPr>
      </w:pPr>
      <w:r w:rsidRPr="0066199F">
        <w:rPr>
          <w:b/>
          <w:bCs/>
          <w:sz w:val="22"/>
          <w:szCs w:val="22"/>
        </w:rPr>
        <w:t>6. «Один родитель – один язык»</w:t>
      </w:r>
      <w:r w:rsidRPr="0066199F">
        <w:rPr>
          <w:i/>
          <w:iCs/>
          <w:sz w:val="22"/>
          <w:szCs w:val="22"/>
        </w:rPr>
        <w:t xml:space="preserve">. </w:t>
      </w:r>
      <w:r w:rsidRPr="0066199F">
        <w:rPr>
          <w:sz w:val="22"/>
          <w:szCs w:val="22"/>
        </w:rPr>
        <w:t>Ребенок должен четко усвоить: этот язык – мамин, а этот – папин (или бабушкин, дедушкин). Переключаться с одного языка на другой в общении с ребенком не рекомендуется. Суть в том, что каждый язык должен быть олицетворен в разных личностях.</w:t>
      </w:r>
      <w:r w:rsidRPr="0066199F">
        <w:rPr>
          <w:color w:val="auto"/>
          <w:sz w:val="22"/>
          <w:szCs w:val="22"/>
        </w:rPr>
        <w:t xml:space="preserve"> </w:t>
      </w:r>
    </w:p>
    <w:p w:rsidR="00157CC9" w:rsidRPr="0066199F" w:rsidRDefault="00157CC9" w:rsidP="00157CC9">
      <w:pPr>
        <w:pStyle w:val="Default"/>
        <w:rPr>
          <w:rFonts w:cstheme="minorBidi"/>
          <w:color w:val="auto"/>
          <w:sz w:val="22"/>
          <w:szCs w:val="22"/>
        </w:rPr>
      </w:pPr>
    </w:p>
    <w:p w:rsidR="00157CC9" w:rsidRPr="0066199F" w:rsidRDefault="00157CC9" w:rsidP="00157CC9">
      <w:pPr>
        <w:pStyle w:val="Default"/>
        <w:pageBreakBefore/>
        <w:rPr>
          <w:color w:val="auto"/>
          <w:sz w:val="22"/>
          <w:szCs w:val="22"/>
        </w:rPr>
      </w:pPr>
      <w:r w:rsidRPr="0066199F">
        <w:rPr>
          <w:color w:val="auto"/>
          <w:sz w:val="22"/>
          <w:szCs w:val="22"/>
        </w:rPr>
        <w:lastRenderedPageBreak/>
        <w:t xml:space="preserve">Не рекомендуется менять роли. В этом случае ребенок начнет говорить на двух языках, не замечая этого и без особых усилий. </w:t>
      </w:r>
    </w:p>
    <w:p w:rsidR="00157CC9" w:rsidRPr="0066199F" w:rsidRDefault="00157CC9" w:rsidP="00157CC9">
      <w:pPr>
        <w:pStyle w:val="Default"/>
        <w:rPr>
          <w:b/>
          <w:bCs/>
          <w:sz w:val="22"/>
          <w:szCs w:val="22"/>
        </w:rPr>
      </w:pPr>
      <w:r w:rsidRPr="0066199F">
        <w:rPr>
          <w:b/>
          <w:bCs/>
          <w:color w:val="auto"/>
          <w:sz w:val="22"/>
          <w:szCs w:val="22"/>
        </w:rPr>
        <w:t xml:space="preserve">7. «Одно время – один язык». </w:t>
      </w:r>
      <w:r w:rsidRPr="0066199F">
        <w:rPr>
          <w:color w:val="auto"/>
          <w:sz w:val="22"/>
          <w:szCs w:val="22"/>
        </w:rPr>
        <w:t>Согласно этому принципу, пе</w:t>
      </w:r>
      <w:r w:rsidR="0066199F" w:rsidRPr="0066199F">
        <w:rPr>
          <w:color w:val="auto"/>
          <w:sz w:val="22"/>
          <w:szCs w:val="22"/>
        </w:rPr>
        <w:t>реклю</w:t>
      </w:r>
      <w:r w:rsidRPr="0066199F">
        <w:rPr>
          <w:color w:val="auto"/>
          <w:sz w:val="22"/>
          <w:szCs w:val="22"/>
        </w:rPr>
        <w:t>чение между языками происходит по времени. Например, до обеда в детском саду (в доме) звучит исключительно русская речь, а после обеда – адыгейская. Либо происходит разделение</w:t>
      </w:r>
      <w:r w:rsidR="0066199F" w:rsidRPr="0066199F">
        <w:rPr>
          <w:color w:val="auto"/>
          <w:sz w:val="22"/>
          <w:szCs w:val="22"/>
        </w:rPr>
        <w:t xml:space="preserve"> по дням недели</w:t>
      </w:r>
    </w:p>
    <w:p w:rsidR="00157CC9" w:rsidRPr="0066199F" w:rsidRDefault="00157CC9" w:rsidP="00157CC9">
      <w:pPr>
        <w:pStyle w:val="Default"/>
        <w:rPr>
          <w:sz w:val="22"/>
          <w:szCs w:val="22"/>
        </w:rPr>
      </w:pPr>
    </w:p>
    <w:sectPr w:rsidR="00157CC9" w:rsidRPr="006619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F4017"/>
    <w:multiLevelType w:val="hybridMultilevel"/>
    <w:tmpl w:val="A1941C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84267C"/>
    <w:multiLevelType w:val="hybridMultilevel"/>
    <w:tmpl w:val="A1941C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6AD"/>
    <w:rsid w:val="00157CC9"/>
    <w:rsid w:val="001B6251"/>
    <w:rsid w:val="00211FF7"/>
    <w:rsid w:val="003952FA"/>
    <w:rsid w:val="003C6720"/>
    <w:rsid w:val="00493C75"/>
    <w:rsid w:val="0066199F"/>
    <w:rsid w:val="00C730D6"/>
    <w:rsid w:val="00CA1406"/>
    <w:rsid w:val="00EB5769"/>
    <w:rsid w:val="00F406AD"/>
    <w:rsid w:val="00FC5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167FEB9-D1A9-41D9-B90C-312EFF8976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5F6A"/>
    <w:pPr>
      <w:ind w:left="720"/>
      <w:contextualSpacing/>
    </w:pPr>
  </w:style>
  <w:style w:type="paragraph" w:customStyle="1" w:styleId="Default">
    <w:name w:val="Default"/>
    <w:rsid w:val="00FC5F6A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3C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67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2292</Words>
  <Characters>13066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</cp:revision>
  <dcterms:created xsi:type="dcterms:W3CDTF">2016-08-16T09:20:00Z</dcterms:created>
  <dcterms:modified xsi:type="dcterms:W3CDTF">2016-08-16T09:20:00Z</dcterms:modified>
</cp:coreProperties>
</file>