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55" w:rsidRDefault="00C92355" w:rsidP="00C97A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8501" cy="2834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17" cy="283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355" w:rsidRDefault="00C92355" w:rsidP="00C97A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355" w:rsidRDefault="00C92355" w:rsidP="00C923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0095" cy="2754205"/>
            <wp:effectExtent l="0" t="0" r="508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79" cy="275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97AA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Тема: «Ребенок и здоровье»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Разложи картинки по порядку</w:t>
      </w:r>
    </w:p>
    <w:p w:rsidR="00C97AAF" w:rsidRPr="00C97AAF" w:rsidRDefault="009A3FA0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систематизировать</w:t>
      </w:r>
      <w:r w:rsidR="00C97AAF" w:rsidRPr="00C97AA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детей о здоровье и здоровом образе жизни, развивать речь, внимание, память.</w:t>
      </w:r>
    </w:p>
    <w:p w:rsidR="00C97AAF" w:rsidRPr="00C97AAF" w:rsidRDefault="009A3FA0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картинки</w:t>
      </w:r>
      <w:r w:rsidR="00C97AAF" w:rsidRPr="00C97AAF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моментов распорядка дня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говорит о том, что волшебник Путаница перепутал картинки распорядка дня, и предлагает разложить картинки  по порядку.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подводит итог высказываниям детей.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Каждое утром, чтобы быть здоровым, мы начинаем с зарядки.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Чтобы расти нам сильными, ловкими и смелыми, ежедневно поутру мы зарядку делаем.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каждому вспомнить своё любимое упражнение, показать и всем вместе выполнить его.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Мой день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рассказать о режиме дня; учить объяснять и доказывать свою точку зрения; учить находить нарушения закономерностей в последовательном ряду.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3-4 комплекта карточек с изображениями разных режимных моментов.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: Располагать карточки надо последовательно, в соответствии с режимом  (от утреннего подъёма до укладывания спать вечером), объяснить детям, почему так, а не иначе следует выкладывать карточки.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1.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Соревнование «Кто быстрее выложит ряд?».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Вариант2.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«Продолжи ряд». Воспитатель начинает выкладывать последовательность, а ребёнок продолжает.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Вариант3.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«Исправь ошибку». Воспитатель выкладывает всю последовательность карточек, нарушив её в одном или нескольких местах, дети находят и исправляют ошибки.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Что такое хорошо, что такое плохо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познакомить детей с правилами личной гигиены и правильным, бережным отношением к своему здоровью; развивать у детей речь, внимание, память.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поля, разделённые на квадраты, в центре поля негативная и позитивная картинка, картинки с различными ситуациями.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1-ый вариант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детям раздаются поля, в центре поля изображена негативная или позитивная картинка. Детям  предлагается поиграть в лото, показывая и сопровождая свои действия объяснениями – «что такое хорошо и что такое плохо»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2-ой вариант.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Показ 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картинок можно сопровождать двигательной активностью детей. Например, на позитивные картинке дети реагируют прыжками, а при показе негативной картинке садятся на пол.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любит сердце?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Дидактическая задача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прививать привычку к здоровому образу жизни, расширять кругозор детей по профилактике болезни сердца.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правила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Нужно называть вид продукта или вид деятельности полезный для сердца.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действия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называние слов и соединение частей сердца в целое.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называть виды продуктов и виды деятельности, полезные для сердца. Каждое названное слово – это часть сердца. Постепенно по мере названия детьми слов получается целое сердце. Количество игроков 8-10 человек.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2355" w:rsidRPr="00C97AAF" w:rsidRDefault="00C92355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291" w:rsidRPr="00C97AAF" w:rsidRDefault="00E94291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Утро начинается…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Дидактическая задача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приучать детей к выполнению режима дня, закреплять виды деятельности, проводимые в разное время суток.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правила: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Нужно называть виды деятельности, проводимые утром, днем, вечером, ночью.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действия: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выбор картинок и называние видов деятельности, соответствующие утру, дню, вечеру и ночи.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Воспитатель предлагает детям выбрать картинку времени суток и назвать к ней соответствующие виды деятельности, которые необходимо проводить в это время суток и расположить карточки в той последовательности, в которой они должны выполняться. Количество игроков 8-10 человек.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291" w:rsidRDefault="00E94291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291" w:rsidRDefault="00E94291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Здоровье с комнатными растениями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Дидактическая задача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закреплять знания у детей о комнатных растениях, их названиях и полезных свойствах.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правила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Нужно выбрать из ряда картинок картинки с изображением комнатных растений, назвать их и перечислить его полезные свойства.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действия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называние растения и определение его полезности.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выбирать по очереди перевернутые картинки. Рассмотрев изображение на картинке ребенку необходимо назвать комнатное растение и перечислить его полезные свойства. Выполнив задание, ребенок получает фишку. Выиграл тот, у кого больше фишек. Количество игроков 8-10 человек.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291" w:rsidRPr="00C97AAF" w:rsidRDefault="00E94291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Тема: «Полезные продукты»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                  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Чудесный мешочек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уточнить названия фруктов, овощей, формировать умения определять их на ощупь, называть и описывать.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мешочек, муляжи овощей, фруктов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группе «чудесный мешочек» с муляжами овощей, фруктов и предлагает детям узнать, что находится в «чудесном мешочке». 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У меня помидор, он красный, круглый, гладкий. А у тебя?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Если дети затрудняются ответить, воспитатель задаёт наводящие вопросы: какой формы? Какого цвета? Какой на ощупь?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Дети складывают все овощи, фрукты на поднос.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 на вкус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уточнить названия фруктов, овощей, формировать умения определять их на вкус, называть и описывать.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тарелка с нарезанными овощами, фруктами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br/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вносит тарелку с нарезанными овощами, фруктами, предлагает детям попробовать кусочек какого-то  овоща, фрукта и задаёт вопросы: «Что это?»,  «Какой на вкус?», «Кислый, как что?», «Сладкий,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как что?»</w:t>
      </w:r>
    </w:p>
    <w:p w:rsidR="00C97AAF" w:rsidRPr="00C97AAF" w:rsidRDefault="00C97AAF" w:rsidP="009A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Узнай и назови овощи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закрепить названия фруктов, овощей, формировать умения узнавать их по описанию воспитателя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описывает какой-либо овощ (фрукт), а дети должны назвать этот овощ (фрукт).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Полезные и вредные продукты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с изображением различных продуктов, два обруча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для того чтобы быть здоровым, нужно правильно питаться. Сейчас мы узнаем, известно ли вам, какие продукты полезны.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Полезная и вредная еда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закрепить представление детей о том, какая еда полезна, какая вредна для организма.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Карточки зелёного и красного цвета; предметные картинки с изображением продуктов питания (торт, лимонад, копчёная колбаса, пирожные, конфеты, чёрный хлеб, каша, молоко, варенье, сок, овощи, фрукты); поощрительные значки (вырезанные из цветного картона яблоко, морковка, груша).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Детям раздают картинки с изображением различных продуктов питания. Под зелёную картинку положить картинки с полезной едой, а под красную – с вредной, дети должны быть внимательны, в случае ошибки исправления не допускаются. Верное решение игровой задачи поощряется значком.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Тема: «Личная гигиена»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Вымоем куклу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 знания о предметах личной гигиены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для мытья и умывания, последовательность 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действий, способствовать формированию привычки к опрятности.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различные предметы и предметы личной гигиены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для мытья и умывания, куклы.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играют 2 человека.  Сначала им предлагается из множества предметов выбрать те, которые  «помогают»  вымыть (умыть) куклу. А затем моют её. Выигрывает тот, кто правильно отберёт предметы личной гигиены и правильно последовательно вымоет (умоет) куклу.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Таня простудилась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способствовать  формированию навыка пользования носовым платком, закреплять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знание о том, что при чихании и кашле нужно прикрывать рот носовым платком, а если кто-то находится рядом, отворачиваться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носовой платок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спрашивает: зачем людям нужен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носовой платок?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И затем предлагает детям различные ситуации, которые проигрываются вместе с малышами: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Что нужно сделать, если ты хочешь чихнуть? И т.д.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Подбери картинки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уточнить представления детей о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личной гигиены, формировать навыки здорового образа жизни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 различных предметов, картинки с изображением предметов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гигиены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просит выбрать только картинки с изображением предметов, помогающих ухаживать за телом (лицом, зубами, волосами).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гигиены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(1 вариант)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просит  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(2 вариант)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Сделаем куклам разные прически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 навыки ухода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 волосами, уточнить названия необходимых для этого предметов, формировать  понятие «опрятный внешний вид»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куклы, расчёски, заколки.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предлагает детям причесать кукол.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Тема: «Врачи - наши помощники»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кто-то заболел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: закрепить знание о том, что при серьёзной травме необходимо вызвать врача «скорой помощи», позвонив по номеру «103», поупражнять в вызове врача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Если мы сами не можем  справиться с ситуацией, то мы вызываем врача, скорую помощь.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Детям предлагается  вызвать врача на дом. Сначала набираем номер телефона и называем по порядку: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фамилия, имя —&gt; адрес —&gt; возраст —&gt; жалобы.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Скорая помощь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 помощи.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картинки с изображением медицинских принадлежностей (термометр, бинт, зеленка).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Воспитатель обыгрывает с детьми ситуацию, когда человек порезал руку, ногу, разбил колено, локоть, затемпературил, когда заболело горло, попала соринка в глаз, пошла носом кровь. По каждой ситуации отрабатывать последовательность действии.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  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Тема: «Опасности вокруг нас»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прогулке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 знания о правильном поведении и общении с животными, соотносить изображенное на картинках с правильными и неправильными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действиями при встрече с животными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иллюстрации, 2 обруча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несколько картинок лежат на столе изображением вниз. Ребёнок выбирает любую, рассматривает и рассказывает: что на ней  изображено, правильно или неправильно здесь поступает ребёнок.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Или  в один обруч положить картинки с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правильных действий при встрече с животными, а в другой – неправильными действиями.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растёт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закрепить знания о том, где растут лекарственные растения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 мяч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бросает мяч каждому ребёнку, задавая вопрос: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Где растёт подорожник?  (Ребёнок отвечает и бросает мяч обратно)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Где растёт ромашка? и т.д.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Определи растение по запаху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упражнять детей в определении по запаху листьев мяты, цветков, ромашки, черёмухи.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листьев мяты, цветков, ромашки, черёмухи.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понюхать листья мяты (цветки ромашки, черёмухи)</w:t>
      </w:r>
    </w:p>
    <w:p w:rsidR="00C97AAF" w:rsidRPr="00C97AAF" w:rsidRDefault="00C97AAF" w:rsidP="00C97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Что помогло вам почувствовать этот запах?</w:t>
      </w:r>
    </w:p>
    <w:p w:rsidR="00C97AAF" w:rsidRPr="00C97AAF" w:rsidRDefault="00C97AAF" w:rsidP="00C97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Где можно почувствовать такой запах?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малыш   поранился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познакомить детей с элементарными приёмами оказания первой медицинской помощи, ведь это зачастую может спасти его здоровье и жизнь.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карточки с наиболее встречающимися бытовыми травмами, карты со способами оказания помощи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выбрать карточки для оказания первой медицинской помощи при резаной ране и последовательно их выложить (промыть рану, наложить  стерильную повязку, вызвать врача)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По грибы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 знание съедобных и несъедобных грибов, умение различать их по внешнему виду на картинке и муляжах.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 или муляжи съедобных и несъедобных грибов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 или муляжи разложить в разных местах. Детям предлагается собрать в корзинку съедобные грибы.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сделаю так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обратить внимание детей на то, что в каждой ситуации  может быть два выхода: один – опасный для здоровья, другой – ничем не угрожающий; воспитывать бережное отношение к себе и другим людям, защищать окружающих, не причинять боли; развивать мышление, сообразительность.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набор поощрительных предметов: фишек, звёздочек.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Детям дают задание найти два выхода из предложенной ситуации (угрожающий и не угрожающий жизни и здоровью) предложить два варианта развития данной ситуации. Выслушав рассказ воспитателя, дети продолжают его после слов: «Опасность возникает, если я сделаю…», или «Опасности не будет, если я сделаю…» дети поднимают красную карточку, если есть опасность, жёлтую – если опасность может возникнуть при определённом поведении, белую, если опасности нет. Дети должны выслушать ответы товарища, не перебивать друг друга, желание ответить выражать поднятием руки. Полные ответы и существенные дополнения поощряют фишкой, звездочкой.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b/>
          <w:sz w:val="28"/>
          <w:szCs w:val="28"/>
        </w:rPr>
      </w:pPr>
      <w:r w:rsidRPr="00C97AAF">
        <w:rPr>
          <w:rFonts w:ascii="Times New Roman" w:hAnsi="Times New Roman" w:cs="Times New Roman"/>
          <w:b/>
          <w:sz w:val="28"/>
          <w:szCs w:val="28"/>
        </w:rPr>
        <w:lastRenderedPageBreak/>
        <w:t>«Магазин продуктов»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Цель:</w:t>
      </w:r>
      <w:r w:rsidRPr="00C97AAF">
        <w:rPr>
          <w:rFonts w:ascii="Times New Roman" w:hAnsi="Times New Roman" w:cs="Times New Roman"/>
          <w:sz w:val="28"/>
          <w:szCs w:val="28"/>
        </w:rPr>
        <w:t xml:space="preserve"> Закреплять названия продуктов, их обобщающие понятия (молочные, мясные, рыбные, хлебобулочные). Воспитывать культуру общения.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Игровые действия</w:t>
      </w:r>
      <w:r w:rsidRPr="00C97AAF">
        <w:rPr>
          <w:rFonts w:ascii="Times New Roman" w:hAnsi="Times New Roman" w:cs="Times New Roman"/>
          <w:sz w:val="28"/>
          <w:szCs w:val="28"/>
        </w:rPr>
        <w:t>: Воспитатель с детьми организует ситуацию продуктового магазина. Дети продумывают, какие продукты они хотели бы купить и почему. В порядке очереди покупатели приобретают продукты для себя и своей семьи, объясняя свой выбор.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C97AAF">
        <w:rPr>
          <w:rFonts w:ascii="Times New Roman" w:hAnsi="Times New Roman" w:cs="Times New Roman"/>
          <w:sz w:val="28"/>
          <w:szCs w:val="28"/>
        </w:rPr>
        <w:t>: ширма-витрина, муляжи или дидактические картинки  продуктов (молочные, мясные, хлебобулочные, рыбные). Самодельные бумажные денежки, сумочки.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sz w:val="28"/>
          <w:szCs w:val="28"/>
        </w:rPr>
        <w:t>Четыре картинки: молоко, рыба, мясо, мука.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b/>
          <w:sz w:val="28"/>
          <w:szCs w:val="28"/>
        </w:rPr>
      </w:pPr>
      <w:r w:rsidRPr="00C97A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«Письмо от Почемучки»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Цель:</w:t>
      </w:r>
      <w:r w:rsidRPr="00C97AAF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строении и деятельности организма, отдельных органов. Вызвать желание давать советы по ЗОЖ.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Игровые действия</w:t>
      </w:r>
      <w:r w:rsidRPr="00C97AAF">
        <w:rPr>
          <w:rFonts w:ascii="Times New Roman" w:hAnsi="Times New Roman" w:cs="Times New Roman"/>
          <w:sz w:val="28"/>
          <w:szCs w:val="28"/>
        </w:rPr>
        <w:t>: Дети по - очереди достают из конверта от Почемучки вопросы (цветные карточки). Воспитатель читает, дети выслушивают вопрос и кратко и ясно на него отвечают.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C97AAF">
        <w:rPr>
          <w:rFonts w:ascii="Times New Roman" w:hAnsi="Times New Roman" w:cs="Times New Roman"/>
          <w:sz w:val="28"/>
          <w:szCs w:val="28"/>
        </w:rPr>
        <w:t xml:space="preserve"> большой цветной конверт с маркой (на конверте адрес д/с, группы), цветные карточки с вопросами к детям.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pStyle w:val="c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C97AAF">
        <w:rPr>
          <w:rStyle w:val="c2"/>
          <w:sz w:val="28"/>
          <w:szCs w:val="28"/>
        </w:rPr>
        <w:t>1. Гуменюк Е. И. Будь здоров! Дидактические игры и игровые задания. –Санкт-Петербург: Детство-Пресс, 2011</w:t>
      </w:r>
      <w:r w:rsidRPr="00C97AAF">
        <w:rPr>
          <w:sz w:val="28"/>
          <w:szCs w:val="28"/>
        </w:rPr>
        <w:t>.</w:t>
      </w:r>
    </w:p>
    <w:p w:rsidR="00C97AAF" w:rsidRPr="00C97AAF" w:rsidRDefault="00C97AAF" w:rsidP="00C97AA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sz w:val="28"/>
          <w:szCs w:val="28"/>
          <w:shd w:val="clear" w:color="auto" w:fill="FFFFFF"/>
        </w:rPr>
        <w:t>2.  Павлова М.А. Здоровьесберегающая система дошкольного образовательного учреждения: модели программ, рекомендации, разработки занятий. /М. А. Павлова, М. В. Лысогорская. – Волгоград: Учитель, 2009.</w:t>
      </w:r>
    </w:p>
    <w:p w:rsidR="00C97AAF" w:rsidRPr="00C97AAF" w:rsidRDefault="00C97AAF" w:rsidP="00C97A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sz w:val="28"/>
          <w:szCs w:val="28"/>
        </w:rPr>
        <w:t xml:space="preserve">3. Белостоцкая Е. М. Гигиенические основы воспитания от 3 до 7 лет. М. : Просвещение, 1987. – 140с. </w:t>
      </w:r>
    </w:p>
    <w:p w:rsidR="00C97AAF" w:rsidRPr="00C97AAF" w:rsidRDefault="00C97AAF" w:rsidP="00C97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4.  Степанова О.А. Развитие игровой деятельности ребенка: Обзор программ дошкольного образования. - М.: ТЦ Сфера, 2009.</w:t>
      </w:r>
    </w:p>
    <w:p w:rsidR="00C97AAF" w:rsidRPr="00C97AAF" w:rsidRDefault="00C97AAF" w:rsidP="00C97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5.  Галанов А.С. Оздоровительные игры для дошкольников и младших школьников. - Речь-Москва, 2007.</w:t>
      </w:r>
    </w:p>
    <w:p w:rsidR="00C97AAF" w:rsidRPr="00C97AAF" w:rsidRDefault="00C97AAF" w:rsidP="00C97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6.  Новикова И.М. Формирование представлений о здоровом образе жизни у дошкольников. - Мозаика-Синтез-Москва, 2009.</w:t>
      </w:r>
    </w:p>
    <w:p w:rsidR="00C97AAF" w:rsidRPr="00C97AAF" w:rsidRDefault="00C97AAF" w:rsidP="00C97AAF">
      <w:pPr>
        <w:shd w:val="clear" w:color="auto" w:fill="FFFFFF"/>
        <w:tabs>
          <w:tab w:val="left" w:pos="142"/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7.  Гусева Т. А., Иванова Т. О. Мы — спортсмены! Настольно-печатные игры для младших дошкольников (3-5 лет); Детство-Пресс-Москва, 2011. 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3FA0" w:rsidRPr="009A3FA0" w:rsidRDefault="009A3FA0" w:rsidP="009A3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Опасно – не опасно.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: учить  детей  отличать опасные жизненные ситуации от  не опасных, уметь предвидеть результат возможного развития ситуации; закреплять знание правил безопасного поведения ; воспитывать чувство взаимопомощи.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Оборудование: набор дидактических картинок с изображением опасных и не опасных для жизни  и здоровья ситуации; карточки разных цветов (кранного, белого и жёлтого) в зависимости от вариантов игры. Содержание картинок: ребёнок ползает по лестнице, читает книгу, прыгает с высоты, одет не по погоде, кашляет на других и т.д.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  от опасности, правильно разложить дидактические картинки.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Дети не должны мешать друг другу, при необходимости</w:t>
      </w:r>
    </w:p>
    <w:p w:rsidR="00C97AAF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дополнять ответы товарищей, не подсказывать и не пользоваться подсказками.</w:t>
      </w:r>
    </w:p>
    <w:p w:rsidR="00C97AAF" w:rsidRPr="009A3FA0" w:rsidRDefault="00C97AAF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5DC" w:rsidRDefault="00CB15DC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Pr="009A3FA0" w:rsidRDefault="009A3FA0" w:rsidP="009A3FA0">
      <w:pPr>
        <w:rPr>
          <w:rFonts w:ascii="Times New Roman" w:hAnsi="Times New Roman" w:cs="Times New Roman"/>
          <w:b/>
          <w:sz w:val="28"/>
          <w:szCs w:val="28"/>
        </w:rPr>
      </w:pPr>
      <w:r w:rsidRPr="009A3FA0">
        <w:rPr>
          <w:rFonts w:ascii="Times New Roman" w:hAnsi="Times New Roman" w:cs="Times New Roman"/>
          <w:b/>
          <w:sz w:val="28"/>
          <w:szCs w:val="28"/>
        </w:rPr>
        <w:lastRenderedPageBreak/>
        <w:t>«Мой день»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Цели: рассказать о режиме дня; учить объяснять и доказывать свою точку зрения; учит находить нарушения закономерностей в последовательном ряду.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Оборудование: 3-4 комплекта карточек с изображениями разных режимных моментов.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Располагать карточки надо последовательно, в соответствии с режимом (от утреннего подъёма до укладывания спать вечером), объяснить детям, почему так, а не иначе следует выкладывать карточки.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Вариант 1. Соревнование «Кто быстрее выложит ряд?».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Вариант 2. «Продолжи ряд». Воспитатель начинает выкладывать последовательность, а ребёнок продолжает.Вариант 3. «Исправь ошибку». Воспитатель выкладывает всю последов</w:t>
      </w:r>
      <w:r>
        <w:rPr>
          <w:rFonts w:ascii="Times New Roman" w:hAnsi="Times New Roman" w:cs="Times New Roman"/>
          <w:sz w:val="28"/>
          <w:szCs w:val="28"/>
        </w:rPr>
        <w:t xml:space="preserve">ательность карточек, нарушив её </w:t>
      </w:r>
      <w:r w:rsidRPr="009A3FA0">
        <w:rPr>
          <w:rFonts w:ascii="Times New Roman" w:hAnsi="Times New Roman" w:cs="Times New Roman"/>
          <w:sz w:val="28"/>
          <w:szCs w:val="28"/>
        </w:rPr>
        <w:t>в одном или нескольких местах, дети находят и исправляют ошибки.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E94291" w:rsidRDefault="00E94291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Pr="009A3FA0" w:rsidRDefault="009A3FA0" w:rsidP="009A3FA0">
      <w:pPr>
        <w:rPr>
          <w:rFonts w:ascii="Times New Roman" w:hAnsi="Times New Roman" w:cs="Times New Roman"/>
          <w:b/>
          <w:sz w:val="28"/>
          <w:szCs w:val="28"/>
        </w:rPr>
      </w:pPr>
      <w:r w:rsidRPr="009A3FA0">
        <w:rPr>
          <w:rFonts w:ascii="Times New Roman" w:hAnsi="Times New Roman" w:cs="Times New Roman"/>
          <w:b/>
          <w:sz w:val="28"/>
          <w:szCs w:val="28"/>
        </w:rPr>
        <w:lastRenderedPageBreak/>
        <w:t>«Растения, которые лечат»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Цель: закреплять знания о лекарственных растениях (внешний вид, место произрастания) и способах их применения. Расширять представления о пользе лекарственных растений для здоровья человека.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Игровые действия: доктор Пилюлькин открывает аптеку. Рядом на столике разложены картинки  с ситуациями: усталое сердце, больной зуб, бородавки, простуда и т.д. Дети выбирают картинку и идут в аптеку за советом к Пилюлькину узнать,  какое лекарственное растение может помочь. Доктор  рассказывает покупателям о том, как выглядит растение, где произрастает и каким образом его используют (в виде отвара, свежего листа, сока и т.д.)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Материал: кукла доктора Пилюлькина, ширма «Аптека», дидактические картинки  с проблемными ситуациями, гербарии лекарственных растений (иллюстрации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Pr="00C97AAF" w:rsidRDefault="009A3FA0" w:rsidP="009A3F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3FA0" w:rsidRPr="00C97AAF" w:rsidSect="00C97AA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24" w:rsidRDefault="000C0124" w:rsidP="009A3FA0">
      <w:pPr>
        <w:spacing w:after="0" w:line="240" w:lineRule="auto"/>
      </w:pPr>
      <w:r>
        <w:separator/>
      </w:r>
    </w:p>
  </w:endnote>
  <w:endnote w:type="continuationSeparator" w:id="1">
    <w:p w:rsidR="000C0124" w:rsidRDefault="000C0124" w:rsidP="009A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24" w:rsidRDefault="000C0124" w:rsidP="009A3FA0">
      <w:pPr>
        <w:spacing w:after="0" w:line="240" w:lineRule="auto"/>
      </w:pPr>
      <w:r>
        <w:separator/>
      </w:r>
    </w:p>
  </w:footnote>
  <w:footnote w:type="continuationSeparator" w:id="1">
    <w:p w:rsidR="000C0124" w:rsidRDefault="000C0124" w:rsidP="009A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76E9"/>
    <w:multiLevelType w:val="multilevel"/>
    <w:tmpl w:val="5910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09D"/>
    <w:rsid w:val="000C0124"/>
    <w:rsid w:val="0010309D"/>
    <w:rsid w:val="00592125"/>
    <w:rsid w:val="00927F7B"/>
    <w:rsid w:val="009A3FA0"/>
    <w:rsid w:val="00C83117"/>
    <w:rsid w:val="00C92355"/>
    <w:rsid w:val="00C97AAF"/>
    <w:rsid w:val="00CB15DC"/>
    <w:rsid w:val="00D36665"/>
    <w:rsid w:val="00E9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7AAF"/>
  </w:style>
  <w:style w:type="paragraph" w:styleId="a3">
    <w:name w:val="header"/>
    <w:basedOn w:val="a"/>
    <w:link w:val="a4"/>
    <w:uiPriority w:val="99"/>
    <w:unhideWhenUsed/>
    <w:rsid w:val="009A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A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Цыганова</dc:creator>
  <cp:keywords/>
  <dc:description/>
  <cp:lastModifiedBy>Marat</cp:lastModifiedBy>
  <cp:revision>5</cp:revision>
  <cp:lastPrinted>2016-11-16T13:23:00Z</cp:lastPrinted>
  <dcterms:created xsi:type="dcterms:W3CDTF">2016-11-10T15:05:00Z</dcterms:created>
  <dcterms:modified xsi:type="dcterms:W3CDTF">2019-04-14T13:35:00Z</dcterms:modified>
</cp:coreProperties>
</file>