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eastAsiaTheme="majorEastAsia"/>
          <w:b/>
          <w:bCs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МБДОУ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№1 «Насып»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</w:pPr>
    </w:p>
    <w:p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eastAsia="Times New Roman" w:cs="Times New Roman"/>
          <w:bCs/>
          <w:kern w:val="36"/>
          <w:sz w:val="36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36"/>
          <w:szCs w:val="28"/>
        </w:rPr>
        <w:t xml:space="preserve">Конспект </w:t>
      </w:r>
    </w:p>
    <w:p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eastAsia="Times New Roman" w:cs="Times New Roman"/>
          <w:bCs/>
          <w:kern w:val="36"/>
          <w:sz w:val="36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36"/>
          <w:szCs w:val="28"/>
        </w:rPr>
        <w:t>образовательной деятельности</w:t>
      </w:r>
    </w:p>
    <w:p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eastAsia="Times New Roman" w:cs="Times New Roman"/>
          <w:bCs/>
          <w:kern w:val="36"/>
          <w:sz w:val="36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36"/>
          <w:szCs w:val="28"/>
        </w:rPr>
        <w:t>по познавательному развитию с использованием здоровьесберегающих технологий</w:t>
      </w:r>
    </w:p>
    <w:p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Times New Roman" w:cs="Times New Roman"/>
          <w:kern w:val="36"/>
          <w:sz w:val="36"/>
          <w:szCs w:val="36"/>
        </w:rPr>
        <w:t>«</w:t>
      </w:r>
      <w:r>
        <w:rPr>
          <w:rFonts w:ascii="Times New Roman" w:hAnsi="Times New Roman" w:eastAsia="Times New Roman" w:cs="Times New Roman"/>
          <w:bCs/>
          <w:kern w:val="36"/>
          <w:sz w:val="36"/>
          <w:szCs w:val="36"/>
        </w:rPr>
        <w:t>Поможем Буратино стать здоровым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64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 Индрисова Р.Р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Программное содержание: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составляющих здорового образа жизни человека;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потребность быть здоровым: употреблять в пищу овощи и фрукты, другие полезные продукты, выполнять гигиенические процедуры;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творчески использовать двигательные навыки в самостоятельной двигательной деятельности; развивать слуховое внимание, мышление, речь;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Учить детей заботится о своем здоровье, формировать у детей сознательное стремление быть здоровыми;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Расширять и закреплять знания детей о пользе и вреде различных продуктов;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Развивать  мелкую и крупную моторику рук посредством использования массажного мяча су-джок;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Отрабатывать движение широкой передней части языка в форме чашечки вверх. Укреплять  мышцы языка;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>
        <w:rPr>
          <w:color w:val="000000"/>
          <w:sz w:val="28"/>
          <w:szCs w:val="25"/>
          <w:shd w:val="clear" w:color="auto" w:fill="FFFFFF"/>
        </w:rPr>
        <w:t>Развивать у детей ловкость, упражнять в прыжках на обеих ногах, в равновесии.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4"/>
        </w:rPr>
        <w:t>:"Познавательное развитие" "Социально-коммуникативное развитие",   "Речевое развитие", "Физическое развитие".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4"/>
        </w:rPr>
        <w:t xml:space="preserve">наглядный, словесный, практический.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приветствие, сюрпризный момент, путешествие в сказку, игра "Доскажи словечко" , пальчиковая игра с массажным мячиком  Су-джок  «Игрушки», словесная игра «Полезный - вредный продукт», артикуляционная гимнастика «Вкусное варенье», подвижная игра "Через ручеек",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>дыхательная гимнастика "Вырасти большой".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>
        <w:rPr>
          <w:rFonts w:ascii="Times New Roman" w:hAnsi="Times New Roman" w:cs="Times New Roman"/>
          <w:sz w:val="28"/>
          <w:szCs w:val="24"/>
        </w:rPr>
        <w:t>: закрепить правила подвижной игры "Через ручеёк", рассматривание иллюстраций полезных и вредных продуктов.</w:t>
      </w:r>
    </w:p>
    <w:p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проектор, ноутбук, слайд-шоу "Поможем Буратино стать здоровым", письмо от Буратино, игрушка "Буратино", су-джок мячи на каждого ребенка, атрибуты для подвижной игры.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ООД: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.Вводная часть. Организационный момент.</w:t>
      </w:r>
    </w:p>
    <w:p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В.: Доброе утро, ребята. У нас в группе сегодня гости.</w:t>
      </w:r>
    </w:p>
    <w:p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Д.: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(здороваются)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Здравствуйте.</w:t>
      </w:r>
    </w:p>
    <w:p>
      <w:pPr>
        <w:tabs>
          <w:tab w:val="left" w:pos="21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Приветствие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В.: Колокольчик озорной,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Ты детей  в кружок построй.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Собрались ребята в круг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Слева –друг  и справа – друг.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Вместе за руки возьмёмся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И друг другу улыбнёмся.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Ребята , сегодня утром нам в группу принесли письмо. Здесь написано: «Детям средней группы ......». Хотите узнать от кого оно?  «Жду сегодня в гости всех ребят! Приезжайте непременно, буду рад!» Буратино. Что решим? Отправимся в гости?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Д.: да.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В.: Слушайте волшебное заклинание.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Если дружно встать на ножки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Топнуть, прыгнуть- не упасть!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 в страну волшебных сказок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Можно сразу же попасть.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Основная часть.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Вот мы и оказались у домика   Буратино, только где же он сам? Почему он нас не встречает? Давайте мы присядет и подождём его. </w:t>
      </w:r>
    </w:p>
    <w:p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стулья. Раздаются охи, вздохи. Появляется кукла-Буратино с перевязанной щекой.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Ой, как мне больно!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Буратино! Что с тобой случилось? Мы к тебе в гости пришли, а ты оказывается, заболел?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>: Я хочу здоровым быть, научите, помогите, расскажите как мне быть, как здоровье получить.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 Не расстраивайся, Буратино. Мы тебе расскажем и покажем.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Доскажи словечко».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 здоровым ты решил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выполняй .......( режим)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Утром в семь звенит настырно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друг… (будильник)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зарядку встала вся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дружная... (семья)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Режим, конечно, не нарушу-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моюсь под холодным… (душем)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Проверь, мне никто не помогает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 я тоже… (застилаю)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душа и зарядки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меня горячий… (завтрак)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7.Всегда я мою руки с мылом,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звать к нам… (Мойдодыра)!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8.После обеда можно поспать,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во дворе... (играть).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9.Мяч, скакалка и ракетка,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санки и коньки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друзья…(мои)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10.Вечером у нас веселье,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мы берём гантели,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спортом ...(занимаемся),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нашей… (улыбаемся).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смотрит к нам в окно луна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спать уже… (пора)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скорей под душ,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и глаза, и .....(уши)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меня моя кровать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«Спокойной ночи»!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Надо… (спать)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будет новый день! (опять)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Очень важно соблюдать режим дня, чтобы сохранять бодрость на протяжении всего дня, нужно ночью хорошенько выспаться.  Буратино, а ты знаешь, что такое самомассаж рук?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Нет? А наши ребята знают,  как правильно  массировать ладошки и пальчики. Это очень полезно для здоровья. Ведь на кончиках пальцев находится очень много точек, нажимая на которые, человек становится здоровым. У него повышается иммунитет, это означает, что вредные бактерии становятся  не страшны человеку. Сейчас  мы и поиграем с массажным мячиком и тебя научим.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с массажным мячиком  Су-джок  «Игрушки»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Катины сидят: (</w:t>
      </w:r>
      <w:r>
        <w:rPr>
          <w:rFonts w:ascii="Times New Roman" w:hAnsi="Times New Roman" w:cs="Times New Roman"/>
          <w:i/>
          <w:sz w:val="28"/>
          <w:szCs w:val="28"/>
        </w:rPr>
        <w:t>дети катают Су- Джок между ладоней)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медведя, Буратино,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Чиполлино,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котенок, и слоненок. (</w:t>
      </w:r>
      <w:r>
        <w:rPr>
          <w:rFonts w:ascii="Times New Roman" w:hAnsi="Times New Roman" w:cs="Times New Roman"/>
          <w:i/>
          <w:sz w:val="28"/>
          <w:szCs w:val="28"/>
        </w:rPr>
        <w:t>поочередно катаем шарик Су-Джок к каждому пальчику, начиная с большого)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нашей Кате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сосчитать. (</w:t>
      </w:r>
      <w:r>
        <w:rPr>
          <w:rFonts w:ascii="Times New Roman" w:hAnsi="Times New Roman" w:cs="Times New Roman"/>
          <w:i/>
          <w:sz w:val="28"/>
          <w:szCs w:val="28"/>
        </w:rPr>
        <w:t>дети катают Су - Джок между ладоней)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В.:А сейчас все вместе поиграем!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Словесная игра «Полезный - вредный продукт» </w:t>
      </w:r>
      <w:r>
        <w:rPr>
          <w:rFonts w:ascii="Times New Roman" w:hAnsi="Times New Roman" w:cs="Times New Roman"/>
          <w:sz w:val="28"/>
          <w:szCs w:val="28"/>
        </w:rPr>
        <w:t>(картинки на слайдах)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(полезный продукт- дети хлопают в ладоши, если не полезный- молчат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Питаться нужно правильно, не переедать, и употреблять в пищу только свежие продукты. Чтобы быть здоровым, также нужно заботиться о здоровье полости рта. Любят все ребятишки вкусное варенье?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 «Вкусное варенье»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9"/>
          <w:i/>
          <w:iCs/>
          <w:color w:val="000000"/>
          <w:sz w:val="28"/>
          <w:szCs w:val="28"/>
        </w:rPr>
        <w:t>Как будто варенье лежит на губе –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9"/>
          <w:i/>
          <w:iCs/>
          <w:color w:val="000000"/>
          <w:sz w:val="28"/>
          <w:szCs w:val="28"/>
        </w:rPr>
        <w:t>Слижу его «чашечкой» в ротик себе.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bCs/>
          <w:i/>
          <w:iCs/>
          <w:color w:val="000000"/>
          <w:sz w:val="28"/>
          <w:szCs w:val="28"/>
        </w:rPr>
        <w:t>Описание: </w:t>
      </w:r>
      <w:r>
        <w:rPr>
          <w:rStyle w:val="12"/>
          <w:color w:val="000000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  не разрушая «чашечку».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Сладкого много есть вредно, нужно с самого детства беречь свои зубки.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зубы дважды в сутки,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долго: три минутки,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Щеткой чистой, не лохматой,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Пастой вкусной, ароматной.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щеткой вверх и вниз –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микробы, берегись!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Style w:val="6"/>
          <w:color w:val="000000"/>
          <w:sz w:val="28"/>
          <w:szCs w:val="22"/>
        </w:rPr>
      </w:pPr>
      <w:r>
        <w:rPr>
          <w:rStyle w:val="6"/>
          <w:color w:val="000000"/>
          <w:sz w:val="28"/>
          <w:szCs w:val="22"/>
        </w:rPr>
        <w:t>В.: Посмотрите, ребята , Буратино снял повязку. Он уже стал чувствовать себя лучше и хочет с нами поиграть.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Style w:val="6"/>
          <w:color w:val="000000"/>
          <w:sz w:val="28"/>
          <w:szCs w:val="22"/>
        </w:rPr>
      </w:pPr>
      <w:r>
        <w:rPr>
          <w:rStyle w:val="6"/>
          <w:color w:val="000000"/>
          <w:sz w:val="28"/>
          <w:szCs w:val="22"/>
        </w:rPr>
        <w:t>слайд 18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Style w:val="6"/>
          <w:b/>
          <w:color w:val="000000"/>
          <w:sz w:val="28"/>
          <w:szCs w:val="22"/>
        </w:rPr>
      </w:pPr>
      <w:r>
        <w:rPr>
          <w:rStyle w:val="6"/>
          <w:b/>
          <w:color w:val="000000"/>
          <w:sz w:val="28"/>
          <w:szCs w:val="22"/>
        </w:rPr>
        <w:t>Подвижная игра "Через ручеек"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Style w:val="6"/>
          <w:color w:val="000000"/>
          <w:sz w:val="28"/>
          <w:szCs w:val="22"/>
        </w:rPr>
        <w:t>Все играющее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 не замочив ног. Дощечки положены с таким расчетом, чтобы дети могли прыгнуть обеими ногами с одного камушка на другой. По слову «Пошли!» 5 детей перебирается через ручеек. Тот, кто оступился, отходит в сторону – «сушить обувь». Все дети должны перейти через ручей.  </w:t>
      </w:r>
      <w:r>
        <w:rPr>
          <w:rStyle w:val="13"/>
          <w:bCs/>
          <w:color w:val="000000"/>
          <w:sz w:val="28"/>
          <w:szCs w:val="22"/>
        </w:rPr>
        <w:t xml:space="preserve">Правила: </w:t>
      </w:r>
      <w:r>
        <w:rPr>
          <w:rStyle w:val="6"/>
          <w:color w:val="000000"/>
          <w:sz w:val="28"/>
          <w:szCs w:val="22"/>
        </w:rPr>
        <w:t>Проигравшим считается тот, кто вступил ногой в ручеек. Перебираться можно только по сигналу.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Ох , устали, нету сил. Мы сейчас правильно подышим, и вырастем большими ,здоровыми и сильными.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"Вырасти большой"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3 р.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Теперь я точно знаю, что нужно делать, чтобы быть здоровым. Спасибо вам , ребята!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В.: Буратино, всегда помни какие правила нужно соблюдать, какие продукты нужно употреблять в пищу, чтобы быть здоровым!  Занимайся физкультурой, соблюдай режим дня, чисти зубы утром и вечером. А нам пора возвращаться в детский сад!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Если дружно встать на ножки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Топнуть, прыгнуть- не упасть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 легко ребята смогут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Снова в детский сад попасть.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3.Заключительная часть. Подведение итогов:</w:t>
      </w:r>
      <w:r>
        <w:rPr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В.: Ребята вам понравилось наше путешествие?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  больше всего понравилось? Что нового узнали сегодня?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Вам понравилось учить Буратино правильно питаться, соблюдать режим дня?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было трудным для вас? Что было легким ?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Никогда не забывайте, что здоровье это самый ценный дар, который есть у нас с вами.  Здоровье необходимо беречь, заботиться о своем теле: соблюдать гиену, правильно питаться, заниматься спортом. Нам с вами еще предстоит очень много узнать, но  это уже в следующий раз. Давайте, всем скажем до свидания. До новых встреч!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37E9"/>
    <w:rsid w:val="00004113"/>
    <w:rsid w:val="0008642B"/>
    <w:rsid w:val="000B036B"/>
    <w:rsid w:val="002012D4"/>
    <w:rsid w:val="004172D5"/>
    <w:rsid w:val="0043418B"/>
    <w:rsid w:val="004B5C0C"/>
    <w:rsid w:val="00517C29"/>
    <w:rsid w:val="0072725D"/>
    <w:rsid w:val="0082046D"/>
    <w:rsid w:val="00A7221D"/>
    <w:rsid w:val="00BA51D0"/>
    <w:rsid w:val="00C22C7C"/>
    <w:rsid w:val="00C96412"/>
    <w:rsid w:val="00CB0ADB"/>
    <w:rsid w:val="00CE4CAD"/>
    <w:rsid w:val="00D01778"/>
    <w:rsid w:val="00D14AF0"/>
    <w:rsid w:val="00D437E9"/>
    <w:rsid w:val="00E7636E"/>
    <w:rsid w:val="00EE72F2"/>
    <w:rsid w:val="00FC332E"/>
    <w:rsid w:val="186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c8"/>
    <w:basedOn w:val="2"/>
    <w:uiPriority w:val="0"/>
  </w:style>
  <w:style w:type="paragraph" w:customStyle="1" w:styleId="7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c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c5"/>
    <w:basedOn w:val="2"/>
    <w:uiPriority w:val="0"/>
  </w:style>
  <w:style w:type="paragraph" w:customStyle="1" w:styleId="10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c14"/>
    <w:basedOn w:val="2"/>
    <w:uiPriority w:val="0"/>
  </w:style>
  <w:style w:type="character" w:customStyle="1" w:styleId="12">
    <w:name w:val="c9"/>
    <w:basedOn w:val="2"/>
    <w:uiPriority w:val="0"/>
  </w:style>
  <w:style w:type="character" w:customStyle="1" w:styleId="13">
    <w:name w:val="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1187</Words>
  <Characters>6767</Characters>
  <Lines>56</Lines>
  <Paragraphs>15</Paragraphs>
  <TotalTime>0</TotalTime>
  <ScaleCrop>false</ScaleCrop>
  <LinksUpToDate>false</LinksUpToDate>
  <CharactersWithSpaces>7939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2019-03-30T19:03:00Z</dcterms:created>
  <dc:creator>Marat</dc:creator>
  <cp:lastModifiedBy>Dina persik</cp:lastModifiedBy>
  <dcterms:modified xsi:type="dcterms:W3CDTF">2023-01-29T16:45:23Z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FC75965A7EFB4018B970BB5C0417D647</vt:lpwstr>
  </property>
</Properties>
</file>