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/>
          <w:sz w:val="28"/>
          <w:szCs w:val="28"/>
        </w:rPr>
        <w:t>нтерес к чтению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, через буктрейлер.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jc w:val="righ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Индрисова Рузана Рустимо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вна, воспитатель 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МБДОУ «Детский сад №1»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а.Хакуринохабль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E-mail: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instrText xml:space="preserve"> HYPERLINK "mailto:malceva.mariya.82@mail.ru" </w:instrTex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/>
          <w:bCs w:val="0"/>
          <w:color w:val="0000FF"/>
          <w:sz w:val="28"/>
          <w:szCs w:val="28"/>
          <w:u w:val="single"/>
          <w:lang w:val="en-US"/>
        </w:rPr>
        <w:t xml:space="preserve">ruzana.indrisova.rus </w:t>
      </w:r>
      <w:r>
        <w:rPr>
          <w:rStyle w:val="7"/>
          <w:rFonts w:hint="default" w:ascii="Times New Roman" w:hAnsi="Times New Roman" w:cs="Times New Roman"/>
          <w:b/>
          <w:bCs w:val="0"/>
          <w:sz w:val="28"/>
          <w:szCs w:val="28"/>
          <w:lang w:val="en-US"/>
        </w:rPr>
        <w:t>mail.ru</w:t>
      </w:r>
      <w:r>
        <w:rPr>
          <w:rStyle w:val="7"/>
          <w:rFonts w:hint="default" w:ascii="Times New Roman" w:hAnsi="Times New Roman" w:cs="Times New Roman"/>
          <w:b/>
          <w:bCs w:val="0"/>
          <w:sz w:val="28"/>
          <w:szCs w:val="28"/>
          <w:lang w:val="en-US"/>
        </w:rPr>
        <w:fldChar w:fldCharType="end"/>
      </w:r>
    </w:p>
    <w:p>
      <w:pPr>
        <w:spacing w:line="240" w:lineRule="auto"/>
        <w:jc w:val="right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</w:p>
    <w:p>
      <w:pPr>
        <w:spacing w:line="240" w:lineRule="auto"/>
        <w:jc w:val="right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современном мире чтению стало уделяться очень мало времени. Современные дети предпочитают слушать аудио-книги или смотреть фильмы. Бумажные книги уходят в историю. А жаль. Ведь именно бумажная книга оставляет в душе ребенка свой след. В век технического прогресса, в век компьютеризации очень актуальной становиться проблема по привитию детям любви к книге, формирование культуры чтения. А возможности для этого очень большие.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Cs/>
          <w:color w:val="181818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     Актуальность.</w:t>
      </w:r>
      <w:r>
        <w:rPr>
          <w:rFonts w:hint="default" w:ascii="Times New Roman" w:hAnsi="Times New Roman" w:cs="Times New Roman"/>
          <w:bCs/>
          <w:color w:val="181818"/>
          <w:sz w:val="28"/>
          <w:szCs w:val="28"/>
        </w:rPr>
        <w:t xml:space="preserve"> Известно, что читательский опыт начинает закладываться с самого раннего детства. Прививая любовь к книге, мы помогаем ребенку познавать окружающий мир и себя в нем, формировать нравственные чувства и оценки, развивать восприятие художественного слова. Знакомство с литературой у каждого ребенка начинается именно со сказок, которые сопровождают все его детство и остаются с ним на всю жизнь. </w:t>
      </w:r>
      <w:r>
        <w:rPr>
          <w:rFonts w:hint="default" w:ascii="Times New Roman" w:hAnsi="Times New Roman" w:cs="Times New Roman"/>
          <w:sz w:val="28"/>
          <w:szCs w:val="28"/>
        </w:rPr>
        <w:t xml:space="preserve">Круг возможностей обучающихся можно существенно расширить, используя информационные технологии и приобщение к чтению путем создания видеороликов-буктрейлеров по сюжетам художественных произведений. 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Буктрейлер – это жанр рекламно-иллюстративного характера, объединяющий литературу, визуальное искусство, электронные и интернет-технологии. Для создания буктрейлеров не потребуется много затрат, ведь их можно сделать дома, самостоятельно.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Целью данного направления работы является: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интереса к чтению с помощью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спользования технологии буктрейлер.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Данная работа способствует решению следующих задач: </w:t>
      </w:r>
      <w:r>
        <w:rPr>
          <w:rFonts w:hint="default" w:ascii="Times New Roman" w:hAnsi="Times New Roman" w:cs="Times New Roman"/>
          <w:sz w:val="28"/>
          <w:szCs w:val="28"/>
        </w:rPr>
        <w:t>рассказать o книге, побудить интерес к ее прочтению путем создания видео-ролика; привлечь подрастающее поколение к чтению книг и просмотру их киноверсий; приобщение к книге и кино с использованием современных информационных технологий; развивать творческие способности и телекоммуникационные навыки детей.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Прежде чем делать свой бук-трейлер посмотрите в Интернете образцы крупных издательств, а также любительские. Обращайте внимание на дизайнерское решение, способ озвучки.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Мы использовали следующие формы работы</w:t>
      </w:r>
      <w:r>
        <w:rPr>
          <w:rFonts w:hint="default"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 художественного произведения, написание сценария ролика, подбор картинок и видеоматериалов киноверсий книги; постановка фрагментов художественного произведения, объединение видео и аудиоматериалов в единый ролик.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работе используются компьютерные технологии, цифровая техника, необходимое программное обеспечение.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Результатом нашей работы является: </w:t>
      </w:r>
      <w:r>
        <w:rPr>
          <w:rFonts w:hint="default" w:ascii="Times New Roman" w:hAnsi="Times New Roman" w:cs="Times New Roman"/>
          <w:sz w:val="28"/>
          <w:szCs w:val="28"/>
        </w:rPr>
        <w:t>через видео-ролик художественного произведения, участники заинтересуются прочтением книги и просмотром ее киноверсии, тем самым повысится роль кино и книги в духовном и нравственном становлении личности.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Предлагаем перед использованием этой технологии, изучить памятку для создания буктрейлера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Материалы для ролика: </w:t>
      </w:r>
      <w:r>
        <w:rPr>
          <w:rFonts w:hint="default" w:ascii="Times New Roman" w:hAnsi="Times New Roman" w:cs="Times New Roman"/>
          <w:sz w:val="28"/>
          <w:szCs w:val="28"/>
        </w:rPr>
        <w:t xml:space="preserve">фотоматериалы и видеоматериалы (свои или скаченные из Интернета); картинки и музыка (так же свои или скаченные), озвучка; цитаты из рекламируемого произведения; разворот обложки с аннатацией. 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План работы отражает четыре важных момента: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Задача буктрейлера: на что вы хотели бы обратить внимание потенциального читателя, который смотрит ваш ролик? Чем собираетесь его заинтересовать? Какие эмоции хотите вызвать? Как подтолкнуть зрителя буктрейлера к прочтению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предлагаемой</w:t>
      </w:r>
      <w:r>
        <w:rPr>
          <w:rFonts w:hint="default" w:ascii="Times New Roman" w:hAnsi="Times New Roman" w:cs="Times New Roman"/>
          <w:sz w:val="28"/>
          <w:szCs w:val="28"/>
        </w:rPr>
        <w:t xml:space="preserve"> книги;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Определить и подобрать картинки или отрывки видео, которые соотносились бы с идеей произведения и поставленной задачей;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Проверить, будет ли музыка сочетаться с информацией и картинками на видео, так как это положительно воздействует на воображение зрителя);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Решить, как будет представлен текст на ролике – субтитрами, на слайдах,  или же закадровой озвучкой.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План для буктрейлера можно создать двумя способами:</w:t>
      </w:r>
      <w:r>
        <w:rPr>
          <w:rFonts w:hint="default" w:ascii="Times New Roman" w:hAnsi="Times New Roman" w:cs="Times New Roman"/>
          <w:sz w:val="28"/>
          <w:szCs w:val="28"/>
        </w:rPr>
        <w:t xml:space="preserve"> Подобрать смысловые цитаты из текста — и под них найти подходящие картинки, видео или музыку; или сначала выбрать картинки, видео и музыку — и уже затем написать короткий сценарий. Создание сценария к буктрейлеру. Это самая сложная задача при создании буктрейлера. Если это повествовательный буктрейлер - важно внести интригу и выстроить сюжет таким образом, чтобы читателю непременно захотелось узнать, что же будет дальше. Если атмосферный – надо определить, какое же настроение у этой книги, и с помощью каких средств его можно передать. Поэтому к написанию текста сценария нужно подходить очень продумано. Стоит взвешивать не то что каждое предложение, а каждое слово.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 способу визуального воплощения текста буктрейлеры могут быть: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Игровые </w:t>
      </w:r>
      <w:r>
        <w:rPr>
          <w:rFonts w:hint="default" w:ascii="Times New Roman" w:hAnsi="Times New Roman" w:cs="Times New Roman"/>
          <w:sz w:val="28"/>
          <w:szCs w:val="28"/>
        </w:rPr>
        <w:t>(мини –фильм по книге)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2.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Неигровые</w:t>
      </w:r>
      <w:r>
        <w:rPr>
          <w:rFonts w:hint="default" w:ascii="Times New Roman" w:hAnsi="Times New Roman" w:cs="Times New Roman"/>
          <w:sz w:val="28"/>
          <w:szCs w:val="28"/>
        </w:rPr>
        <w:t xml:space="preserve"> (набор слайдов с цитатами, картинками, книжными разворотами, фотографиями и т. д.)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Анимационные</w:t>
      </w:r>
      <w:r>
        <w:rPr>
          <w:rFonts w:hint="default" w:ascii="Times New Roman" w:hAnsi="Times New Roman" w:cs="Times New Roman"/>
          <w:sz w:val="28"/>
          <w:szCs w:val="28"/>
        </w:rPr>
        <w:t xml:space="preserve"> (мультфильм по книге)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 этом нужно понимать, какой именно буктрейлер вы создаете по содержанию – атмосферный (передающие основные настроения книги и читательские эмоции) или повествовательный (презентующие основу сюжета  произведения). Исходя из этого, подбирать цитаты, картинки и музыку. 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Общие принципы создания буктрейлера: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Выбрать книгу, которая нравится, с которой будет интересно работать.</w:t>
      </w:r>
      <w:r>
        <w:rPr>
          <w:rFonts w:hint="default"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1.Необходимо определиться с сюжетом. Не следует включать в него слишком много информации раскрывающий сюжет. При этом нужно отметить самые интересные моменты произведения и сохранить интригу, ведь задача видео - побудить читателя к прочтению книги. Средний интервал ролика – 1-3 минуты. 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2.Далее нужно выбрать формат. Это может быть реализовано в форме презентации, создание анимации. Желательно соблюдать единообразие картинок: если рисованные картинки – значит рисованные, если аниме – значит аниме, если фото – значит фото. Записать озвученный текст, если это предусмотрено по сценарию. Или подобрать музыку.</w:t>
      </w:r>
      <w:r>
        <w:rPr>
          <w:rFonts w:hint="default" w:ascii="Times New Roman" w:hAnsi="Times New Roman" w:cs="Times New Roman"/>
          <w:color w:val="515151"/>
          <w:sz w:val="28"/>
          <w:szCs w:val="28"/>
          <w:shd w:val="clear" w:color="auto" w:fill="FFFFFF"/>
        </w:rPr>
        <w:t>  </w:t>
      </w:r>
      <w:r>
        <w:rPr>
          <w:rFonts w:hint="default" w:ascii="Times New Roman" w:hAnsi="Times New Roman" w:cs="Times New Roman"/>
          <w:sz w:val="28"/>
          <w:szCs w:val="28"/>
        </w:rPr>
        <w:t>При этом желательно соблюдать стилистику музыки и видеоряда.</w:t>
      </w:r>
      <w:r>
        <w:rPr>
          <w:rFonts w:hint="default"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Ролик должен цеплять и интриговать. Для этого важно подбирать не только эффектные и яркие картинки, но и смысловые  цитаты. Не нужно пересказывать смысл всего произведения.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 Акцент на качество и простоту. Аудио должно быть без лишних шумов и с одним уровнем громкости. Картинки – должны быть чёткими и качественными. 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Шрифт в титрах и субтитрах должен быть разборчивым. Лучше всего использовать всеми знакомый TimesNewRoman. Избегайте лишних сложностей в изготовлении буктрейлера.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Помните про закон об авторских правах. Если вы используете чужие видеоматериалы, аудиотреки, иллюстрации, то убедитесь, что они находятся в свободном доступе.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Важно, чтобы в заключительных титрах были указаны: владелец, название выбранного вами источника (фильм или песня) и уточнить, что материалы использованы в ознакомительных целях. Так как все права на использованные материалы принадлежат правообладателям. </w:t>
      </w:r>
    </w:p>
    <w:p>
      <w:pPr>
        <w:pStyle w:val="9"/>
        <w:shd w:val="clear" w:color="auto" w:fill="FFFFFF"/>
        <w:spacing w:before="0" w:beforeAutospacing="0"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Технические средства:</w:t>
      </w:r>
      <w:r>
        <w:rPr>
          <w:rFonts w:hint="default" w:ascii="Times New Roman" w:hAnsi="Times New Roman" w:cs="Times New Roman"/>
          <w:sz w:val="28"/>
          <w:szCs w:val="28"/>
        </w:rPr>
        <w:t xml:space="preserve"> камера и микрофон; программы для монтажа видео: PowerPoint, KineMaster. </w:t>
      </w:r>
    </w:p>
    <w:p>
      <w:pPr>
        <w:pStyle w:val="9"/>
        <w:shd w:val="clear" w:color="auto" w:fill="FFFFFF"/>
        <w:spacing w:before="0" w:beforeAutospacing="0" w:after="0" w:afterAutospacing="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Где брать бесплатные видео для буктрейлер</w:t>
      </w:r>
    </w:p>
    <w:tbl>
      <w:tblPr>
        <w:tblStyle w:val="5"/>
        <w:tblW w:w="751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5"/>
        <w:gridCol w:w="3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3805" w:type="dxa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Pixabay  — фото, видео и музыка.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Mixkit  — видео, музыка, эффекты.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Videvo  — видео, графические и звуковые эффекты, музыка.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CuteStockFootage  — видео, графические эффекты, обои.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Videezy  — обои и видео.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Splitshire  — видео.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Pexels  — фото и видео.</w:t>
            </w:r>
          </w:p>
        </w:tc>
        <w:tc>
          <w:tcPr>
            <w:tcW w:w="3709" w:type="dxa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Beachfront B-Roll  —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Stock Footage for Free  —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Vidsplay  —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Life of Vids  —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Coverr  —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Distill Beta  —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X Stock Video  — видео</w:t>
            </w:r>
          </w:p>
        </w:tc>
      </w:tr>
    </w:tbl>
    <w:p>
      <w:pPr>
        <w:shd w:val="clear" w:color="auto" w:fill="FFFFFF"/>
        <w:spacing w:line="240" w:lineRule="auto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line="240" w:lineRule="auto"/>
        <w:ind w:firstLine="140" w:firstLineChars="5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Совет: прежде чем записывать видеоролик, протестируйте его черновик на друзьях или     родственниках. И обратите внимание на их замечания.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Может быть, им покажется слишком мелким или неразборчивым шрифт. Может быть, они заметят, что титры и субтитры мелькают слишком быстро, и их не успеваешь прочитать.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ваша задача — убедить читателя, что книга ему нужна не «любая», а именно та, которую предлагаете вы.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Мы тоже загорелись идеей создания буктрейлера и вот, что у нас получилось. 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Создавали буктрейлер для детей старшего дошкольного возраста. Так как дети 6-7 лет ни все читающие, текста в буктрейлере нет, используется закадровая озвучка.</w:t>
      </w:r>
    </w:p>
    <w:p>
      <w:pPr>
        <w:spacing w:line="240" w:lineRule="auto"/>
        <w:ind w:firstLine="284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Работа строилась по плану.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2"/>
        <w:gridCol w:w="3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99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1.Для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начала выбрали произведение, А.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Н.Толстого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Приключения Буратино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2.Название буктрейлела не должно совпадать с настоящим названием.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3.Определили вид буктрейлера.  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4.Придумали слоган.</w:t>
            </w:r>
          </w:p>
        </w:tc>
        <w:tc>
          <w:tcPr>
            <w:tcW w:w="4899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 Написали сценарий.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Подобрали материал для видеоролика.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7. Записали закадровую озвучку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8. Сделали монтаж видео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284"/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4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pct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Название буктрейлера</w:t>
            </w:r>
          </w:p>
        </w:tc>
        <w:tc>
          <w:tcPr>
            <w:tcW w:w="3349" w:type="pct"/>
          </w:tcPr>
          <w:p>
            <w:pPr>
              <w:spacing w:line="240" w:lineRule="auto"/>
              <w:ind w:left="980" w:hanging="980" w:hangingChars="35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«Путешествие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деревянного мальчика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pct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Название и  автор художественного произведения</w:t>
            </w:r>
          </w:p>
        </w:tc>
        <w:tc>
          <w:tcPr>
            <w:tcW w:w="3349" w:type="pct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Приключения Буратино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»,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Але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ксей Николаевич Толстой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pct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349" w:type="pct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pct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 буктрейлера</w:t>
            </w:r>
          </w:p>
        </w:tc>
        <w:tc>
          <w:tcPr>
            <w:tcW w:w="3349" w:type="pct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Визуальный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Повествовательный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Концептуальный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pct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Идея/слоган</w:t>
            </w:r>
          </w:p>
        </w:tc>
        <w:tc>
          <w:tcPr>
            <w:tcW w:w="3349" w:type="pct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Всякое живое существо боится опасности, и смелость –в том, чтобы победить боязнь.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pct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3349" w:type="pct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  <w:t xml:space="preserve">Главные герои: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—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непослушный и непоседливый мальчик, созданный из полено. Вместо того,чтобы идти в школу, меняет азбуку на билет в кукольный театр.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Мальвина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—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девочка с голубыми волосами, очень красивая. Она спасает Буратино и пытается его воспитывать и учить, но Буратино балуется.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Папа Карло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—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мужчина бедный и одинокий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Пьеро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грустный арлекин, не умеющий смеяться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Кот Базилио- лгун и прохвост, делает вид , что он слепой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Любит деньги, просит милостыню, обманывая людей.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Лиса Алиса- хитрая, аферистка и обманщица.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Карабас Барабас- очень злой и коварный человек. Засталяет кукол работать,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обижает и бьёт их.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Черепаха Тортилла- очень старая черепаха.Она даёт золотой ключик Буратино.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  <w:t xml:space="preserve">«Путешествие </w:t>
            </w:r>
            <w:r>
              <w:rPr>
                <w:rFonts w:hint="default" w:ascii="Times New Roman" w:hAnsi="Times New Roman" w:cs="Times New Roman"/>
                <w:color w:val="FF0000"/>
                <w:sz w:val="28"/>
                <w:szCs w:val="28"/>
                <w:lang w:val="ru-RU"/>
              </w:rPr>
              <w:t>деревянного мальчика</w:t>
            </w:r>
            <w:r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толяр Джузеппе дарит своему другу шарманщику Карло говорящее полено. В бедной каморке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  <w:t>,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 Карло вырезает из полена мальчишку с длинным носом и даёт ему имя Буратино.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  <w:t>П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о пути в школу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  <w:t>,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  <w:t>м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альчик видит кукольный театр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и п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  <w:t xml:space="preserve">опадает на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представлени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  <w:t>е.Г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рустный Пьеро, задорный Арлекин и другие куклы неожиданно узнают Буратино. Хозяин театра, Карабас Барабас, хочет сжечь деревянного нарушителя спокойствия. Буратино встречает двух нищих — лису Алису и кота Базилио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  <w:t xml:space="preserve">, которые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 отправ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  <w:t>ляют его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 в прекрасную Страну Дураков.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его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пути будет много испытаний, а вот какие будут испытания ты узнаешь прочитав  произведение Алекс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ея Николаевича Толстого.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Приключения Буратино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Его произведения могут быть интересными для детей дошкольного возраста.  Они захватывают с первых строк. В его произведениях вас ждет много приключений и неожиданные повороты сюжета. Также можно познакомится  с его произведениями такими как…«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Кот Васька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Сорочьи сказки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Мышка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,«Лиса 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журавль»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pct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Ссылка на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буктрейлер</w:t>
            </w:r>
          </w:p>
        </w:tc>
        <w:tc>
          <w:tcPr>
            <w:tcW w:w="3349" w:type="pct"/>
            <w:shd w:val="clear" w:color="auto" w:fill="FFFFFF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FFFFFF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lang w:val="en-US"/>
              </w:rPr>
              <w:instrText xml:space="preserve"> HYPERLINK "https://disk.yandex.ru/i/dy1dyGRE14B8Yw" </w:instrTex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0000FF"/>
                <w:sz w:val="28"/>
                <w:szCs w:val="28"/>
                <w:lang w:val="en-US"/>
              </w:rPr>
              <w:t>https://disk.yandex.ru/i/dy1dyGRE14B8Yw</w: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lang w:val="en-US"/>
              </w:rPr>
              <w:fldChar w:fldCharType="end"/>
            </w:r>
          </w:p>
        </w:tc>
      </w:tr>
    </w:tbl>
    <w:p>
      <w:pPr>
        <w:spacing w:line="240" w:lineRule="auto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Источники: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Произведение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А.Н.Толстого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Приключения Буратино</w:t>
      </w:r>
      <w:r>
        <w:rPr>
          <w:rFonts w:hint="default" w:ascii="Times New Roman" w:hAnsi="Times New Roman" w:cs="Times New Roman"/>
          <w:sz w:val="28"/>
          <w:szCs w:val="28"/>
        </w:rPr>
        <w:t xml:space="preserve">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6+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Style w:val="7"/>
          <w:rFonts w:hint="default" w:ascii="Times New Roman" w:hAnsi="Times New Roman" w:cs="Times New Roman"/>
          <w:sz w:val="28"/>
          <w:szCs w:val="28"/>
        </w:rPr>
        <w:t>https://mishka-knizhka.ru/skazki-dlay-detey/russkie-skazochniki/skazki-tolstogo-a-n/buratino-tolstoj-a-n/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УТВЕРЖДЕНА распоряжением Правительства Российской Федерации от 3 июня 2017 г. № 1155-р К О Н Ц Е П Ц И Я программы поддержки детского и юношеского чтения в Российской Федерации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"https://cloud.mail.ru/public/4Fvf/PZpZYESPA"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7"/>
          <w:rFonts w:hint="default" w:ascii="Times New Roman" w:hAnsi="Times New Roman" w:cs="Times New Roman"/>
          <w:sz w:val="28"/>
          <w:szCs w:val="28"/>
        </w:rPr>
        <w:t>https://cloud.mail.ru/public/4Fvf/PZpZYESPA</w:t>
      </w:r>
      <w:r>
        <w:rPr>
          <w:rStyle w:val="7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spacing w:line="24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3.Буктрейлер МБУК Клинская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Централизованная библиотечная система(понятие,этапы)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"http://cdb-klin.ru/buktrejler/"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7"/>
          <w:rFonts w:hint="default" w:ascii="Times New Roman" w:hAnsi="Times New Roman" w:cs="Times New Roman"/>
          <w:sz w:val="28"/>
          <w:szCs w:val="28"/>
        </w:rPr>
        <w:t>http://cdb</w:t>
      </w:r>
      <w:r>
        <w:rPr>
          <w:rStyle w:val="7"/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Style w:val="7"/>
          <w:rFonts w:hint="default" w:ascii="Times New Roman" w:hAnsi="Times New Roman" w:cs="Times New Roman"/>
          <w:sz w:val="28"/>
          <w:szCs w:val="28"/>
        </w:rPr>
        <w:t>klin.ru/buktrejler/</w:t>
      </w:r>
      <w:r>
        <w:rPr>
          <w:rStyle w:val="7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spacing w:line="24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4.Буктрейлеры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БиблиоNETиK@ (Понятие, этапы, программы для создания, примеры к известным книгам, возможность скачивания)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"http://shgpi.edu.ru/biblioteka/blog/?p=2012"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7"/>
          <w:rFonts w:hint="default" w:ascii="Times New Roman" w:hAnsi="Times New Roman" w:cs="Times New Roman"/>
          <w:sz w:val="28"/>
          <w:szCs w:val="28"/>
        </w:rPr>
        <w:t>http://shgpi.edu.ru/biblioteka/blog/?p=2012</w:t>
      </w:r>
      <w:r>
        <w:rPr>
          <w:rStyle w:val="7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8391" w:h="11907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17D7434"/>
    <w:rsid w:val="61B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2"/>
    <w:qFormat/>
    <w:uiPriority w:val="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uiPriority w:val="99"/>
    <w:rPr>
      <w:color w:val="800080"/>
      <w:u w:val="single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styleId="8">
    <w:name w:val="Strong"/>
    <w:qFormat/>
    <w:uiPriority w:val="99"/>
    <w:rPr>
      <w:rFonts w:cs="Times New Roman"/>
      <w:b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</w:pPr>
  </w:style>
  <w:style w:type="table" w:styleId="10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link w:val="2"/>
    <w:qFormat/>
    <w:uiPriority w:val="99"/>
    <w:rPr>
      <w:rFonts w:cs="Times New Roman"/>
      <w:b/>
      <w:kern w:val="36"/>
      <w:sz w:val="48"/>
      <w:lang w:val="ru-RU" w:eastAsia="ru-RU"/>
    </w:rPr>
  </w:style>
  <w:style w:type="character" w:customStyle="1" w:styleId="12">
    <w:name w:val="Заголовок 3 Знак"/>
    <w:link w:val="3"/>
    <w:qFormat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13">
    <w:name w:val="name"/>
    <w:qFormat/>
    <w:uiPriority w:val="99"/>
  </w:style>
  <w:style w:type="paragraph" w:styleId="14">
    <w:name w:val="List Paragraph"/>
    <w:basedOn w:val="1"/>
    <w:qFormat/>
    <w:uiPriority w:val="99"/>
    <w:pPr>
      <w:ind w:left="720"/>
      <w:contextualSpacing/>
    </w:pPr>
  </w:style>
  <w:style w:type="character" w:customStyle="1" w:styleId="15">
    <w:name w:val="Обычный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1385</Words>
  <Characters>9409</Characters>
  <Paragraphs>121</Paragraphs>
  <TotalTime>242</TotalTime>
  <ScaleCrop>false</ScaleCrop>
  <LinksUpToDate>false</LinksUpToDate>
  <CharactersWithSpaces>10795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2022-03-17T11:47:00Z</dcterms:created>
  <dc:creator>1</dc:creator>
  <cp:lastModifiedBy>Dina persik</cp:lastModifiedBy>
  <cp:lastPrinted>2022-01-07T07:19:00Z</cp:lastPrinted>
  <dcterms:modified xsi:type="dcterms:W3CDTF">2022-10-27T18:02:13Z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26C68C0ED0CA40A485EB7BBF76C2FB36</vt:lpwstr>
  </property>
</Properties>
</file>